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5897" w14:textId="39DBE96F" w:rsidR="00251928" w:rsidRPr="00745C15" w:rsidRDefault="00251928" w:rsidP="00745C15">
      <w:pPr>
        <w:pStyle w:val="EinfAbs"/>
        <w:spacing w:line="240" w:lineRule="auto"/>
        <w:rPr>
          <w:rFonts w:asciiTheme="minorHAnsi" w:hAnsiTheme="minorHAnsi" w:cstheme="minorHAnsi"/>
          <w:b/>
          <w:bCs/>
          <w:color w:val="4472C4" w:themeColor="accent1"/>
          <w:spacing w:val="2"/>
          <w:sz w:val="18"/>
          <w:szCs w:val="18"/>
        </w:rPr>
      </w:pPr>
      <w:r w:rsidRPr="00745C15">
        <w:rPr>
          <w:rFonts w:asciiTheme="minorHAnsi" w:hAnsiTheme="minorHAnsi" w:cstheme="minorHAnsi"/>
          <w:b/>
          <w:noProof/>
          <w:color w:val="4472C4" w:themeColor="accent1"/>
          <w:sz w:val="18"/>
          <w:szCs w:val="18"/>
        </w:rPr>
        <w:drawing>
          <wp:anchor distT="0" distB="0" distL="114300" distR="114300" simplePos="0" relativeHeight="251659264" behindDoc="0" locked="1" layoutInCell="1" allowOverlap="1" wp14:anchorId="3F3BED2A" wp14:editId="157DAD38">
            <wp:simplePos x="0" y="0"/>
            <wp:positionH relativeFrom="leftMargin">
              <wp:posOffset>6066155</wp:posOffset>
            </wp:positionH>
            <wp:positionV relativeFrom="margin">
              <wp:posOffset>-510540</wp:posOffset>
            </wp:positionV>
            <wp:extent cx="1162685" cy="1327785"/>
            <wp:effectExtent l="0" t="0" r="0" b="5715"/>
            <wp:wrapSquare wrapText="bothSides"/>
            <wp:docPr id="7"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wechse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1327785"/>
                    </a:xfrm>
                    <a:prstGeom prst="rect">
                      <a:avLst/>
                    </a:prstGeom>
                  </pic:spPr>
                </pic:pic>
              </a:graphicData>
            </a:graphic>
            <wp14:sizeRelH relativeFrom="margin">
              <wp14:pctWidth>0</wp14:pctWidth>
            </wp14:sizeRelH>
            <wp14:sizeRelV relativeFrom="margin">
              <wp14:pctHeight>0</wp14:pctHeight>
            </wp14:sizeRelV>
          </wp:anchor>
        </w:drawing>
      </w:r>
      <w:r w:rsidRPr="00745C15">
        <w:rPr>
          <w:rFonts w:asciiTheme="minorHAnsi" w:hAnsiTheme="minorHAnsi" w:cstheme="minorHAnsi"/>
          <w:b/>
          <w:bCs/>
          <w:color w:val="4472C4" w:themeColor="accent1"/>
          <w:spacing w:val="2"/>
          <w:sz w:val="18"/>
          <w:szCs w:val="18"/>
        </w:rPr>
        <w:t>WILDWECHSEL</w:t>
      </w:r>
      <w:r w:rsidRPr="00745C15">
        <w:rPr>
          <w:rFonts w:asciiTheme="minorHAnsi" w:hAnsiTheme="minorHAnsi" w:cstheme="minorHAnsi"/>
          <w:color w:val="4472C4" w:themeColor="accent1"/>
          <w:spacing w:val="2"/>
          <w:sz w:val="18"/>
          <w:szCs w:val="18"/>
        </w:rPr>
        <w:t xml:space="preserve"> </w:t>
      </w:r>
      <w:r w:rsidRPr="00745C15">
        <w:rPr>
          <w:rFonts w:asciiTheme="minorHAnsi" w:hAnsiTheme="minorHAnsi" w:cstheme="minorHAnsi"/>
          <w:b/>
          <w:bCs/>
          <w:color w:val="4472C4" w:themeColor="accent1"/>
          <w:spacing w:val="2"/>
          <w:sz w:val="18"/>
          <w:szCs w:val="18"/>
        </w:rPr>
        <w:t>– Das Festival der ostdeutschen Kinder- und Jugendtheater (A</w:t>
      </w:r>
      <w:r w:rsidR="008F60B4" w:rsidRPr="00745C15">
        <w:rPr>
          <w:rFonts w:asciiTheme="minorHAnsi" w:hAnsiTheme="minorHAnsi" w:cstheme="minorHAnsi"/>
          <w:b/>
          <w:bCs/>
          <w:color w:val="4472C4" w:themeColor="accent1"/>
          <w:spacing w:val="2"/>
          <w:sz w:val="18"/>
          <w:szCs w:val="18"/>
        </w:rPr>
        <w:t>rbeitskreis</w:t>
      </w:r>
      <w:r w:rsidRPr="00745C15">
        <w:rPr>
          <w:rFonts w:asciiTheme="minorHAnsi" w:hAnsiTheme="minorHAnsi" w:cstheme="minorHAnsi"/>
          <w:b/>
          <w:bCs/>
          <w:color w:val="4472C4" w:themeColor="accent1"/>
          <w:spacing w:val="2"/>
          <w:sz w:val="18"/>
          <w:szCs w:val="18"/>
        </w:rPr>
        <w:t xml:space="preserve"> OST)</w:t>
      </w:r>
    </w:p>
    <w:p w14:paraId="566C553F" w14:textId="521C9507" w:rsidR="00251928" w:rsidRPr="00745C15" w:rsidRDefault="00251928" w:rsidP="00251928">
      <w:pPr>
        <w:pStyle w:val="EinfAbs"/>
        <w:tabs>
          <w:tab w:val="left" w:pos="227"/>
        </w:tabs>
        <w:spacing w:line="240" w:lineRule="auto"/>
        <w:rPr>
          <w:rFonts w:asciiTheme="minorHAnsi" w:hAnsiTheme="minorHAnsi" w:cstheme="minorHAnsi"/>
          <w:b/>
          <w:color w:val="4472C4" w:themeColor="accent1"/>
          <w:sz w:val="18"/>
          <w:szCs w:val="18"/>
        </w:rPr>
      </w:pPr>
      <w:r w:rsidRPr="00745C15">
        <w:rPr>
          <w:rFonts w:asciiTheme="minorHAnsi" w:hAnsiTheme="minorHAnsi" w:cstheme="minorHAnsi"/>
          <w:b/>
          <w:color w:val="4472C4" w:themeColor="accent1"/>
          <w:sz w:val="18"/>
          <w:szCs w:val="18"/>
        </w:rPr>
        <w:t>202</w:t>
      </w:r>
      <w:r w:rsidR="00745C15" w:rsidRPr="00745C15">
        <w:rPr>
          <w:rFonts w:asciiTheme="minorHAnsi" w:hAnsiTheme="minorHAnsi" w:cstheme="minorHAnsi"/>
          <w:b/>
          <w:color w:val="4472C4" w:themeColor="accent1"/>
          <w:sz w:val="18"/>
          <w:szCs w:val="18"/>
        </w:rPr>
        <w:t>3</w:t>
      </w:r>
      <w:r w:rsidRPr="00745C15">
        <w:rPr>
          <w:rFonts w:asciiTheme="minorHAnsi" w:hAnsiTheme="minorHAnsi" w:cstheme="minorHAnsi"/>
          <w:b/>
          <w:color w:val="4472C4" w:themeColor="accent1"/>
          <w:sz w:val="18"/>
          <w:szCs w:val="18"/>
        </w:rPr>
        <w:t xml:space="preserve"> am Theater </w:t>
      </w:r>
      <w:r w:rsidR="001373C9" w:rsidRPr="00745C15">
        <w:rPr>
          <w:rFonts w:asciiTheme="minorHAnsi" w:hAnsiTheme="minorHAnsi" w:cstheme="minorHAnsi"/>
          <w:b/>
          <w:color w:val="4472C4" w:themeColor="accent1"/>
          <w:sz w:val="18"/>
          <w:szCs w:val="18"/>
        </w:rPr>
        <w:t>Plauen-Zwickau</w:t>
      </w:r>
    </w:p>
    <w:p w14:paraId="150F3B2A" w14:textId="3B6DD95F" w:rsidR="00251928" w:rsidRPr="00745C15" w:rsidRDefault="00251928" w:rsidP="00251928">
      <w:pPr>
        <w:pStyle w:val="EinfAbs"/>
        <w:tabs>
          <w:tab w:val="left" w:pos="227"/>
        </w:tabs>
        <w:spacing w:line="240" w:lineRule="auto"/>
        <w:rPr>
          <w:rFonts w:asciiTheme="minorHAnsi" w:hAnsiTheme="minorHAnsi" w:cstheme="minorHAnsi"/>
          <w:bCs/>
          <w:color w:val="4472C4" w:themeColor="accent1"/>
          <w:sz w:val="10"/>
          <w:szCs w:val="10"/>
        </w:rPr>
      </w:pPr>
    </w:p>
    <w:p w14:paraId="045D759B" w14:textId="1A04D2A4" w:rsidR="00251928" w:rsidRPr="00745C15" w:rsidRDefault="00251928" w:rsidP="00251928">
      <w:pPr>
        <w:pStyle w:val="EinfAbs"/>
        <w:tabs>
          <w:tab w:val="left" w:pos="227"/>
        </w:tabs>
        <w:spacing w:line="240" w:lineRule="auto"/>
        <w:rPr>
          <w:rFonts w:asciiTheme="minorHAnsi" w:hAnsiTheme="minorHAnsi" w:cstheme="minorHAnsi"/>
          <w:bCs/>
          <w:color w:val="4472C4" w:themeColor="accent1"/>
          <w:sz w:val="18"/>
          <w:szCs w:val="18"/>
        </w:rPr>
      </w:pPr>
      <w:r w:rsidRPr="00745C15">
        <w:rPr>
          <w:rFonts w:asciiTheme="minorHAnsi" w:hAnsiTheme="minorHAnsi" w:cstheme="minorHAnsi"/>
          <w:b/>
          <w:color w:val="4472C4" w:themeColor="accent1"/>
          <w:sz w:val="18"/>
          <w:szCs w:val="18"/>
        </w:rPr>
        <w:t>Karola Marsch</w:t>
      </w:r>
      <w:r w:rsidRPr="00745C15">
        <w:rPr>
          <w:rFonts w:asciiTheme="minorHAnsi" w:hAnsiTheme="minorHAnsi" w:cstheme="minorHAnsi"/>
          <w:bCs/>
          <w:color w:val="4472C4" w:themeColor="accent1"/>
          <w:sz w:val="18"/>
          <w:szCs w:val="18"/>
        </w:rPr>
        <w:t xml:space="preserve"> – </w:t>
      </w:r>
      <w:r w:rsidR="00134201" w:rsidRPr="00745C15">
        <w:rPr>
          <w:rFonts w:asciiTheme="minorHAnsi" w:hAnsiTheme="minorHAnsi" w:cstheme="minorHAnsi"/>
          <w:bCs/>
          <w:color w:val="4472C4" w:themeColor="accent1"/>
          <w:sz w:val="18"/>
          <w:szCs w:val="18"/>
        </w:rPr>
        <w:t>Team K</w:t>
      </w:r>
      <w:r w:rsidRPr="00745C15">
        <w:rPr>
          <w:rFonts w:asciiTheme="minorHAnsi" w:hAnsiTheme="minorHAnsi" w:cstheme="minorHAnsi"/>
          <w:bCs/>
          <w:color w:val="4472C4" w:themeColor="accent1"/>
          <w:sz w:val="18"/>
          <w:szCs w:val="18"/>
        </w:rPr>
        <w:t>ünstlerische Festivalleit</w:t>
      </w:r>
      <w:r w:rsidR="00134201" w:rsidRPr="00745C15">
        <w:rPr>
          <w:rFonts w:asciiTheme="minorHAnsi" w:hAnsiTheme="minorHAnsi" w:cstheme="minorHAnsi"/>
          <w:bCs/>
          <w:color w:val="4472C4" w:themeColor="accent1"/>
          <w:sz w:val="18"/>
          <w:szCs w:val="18"/>
        </w:rPr>
        <w:t>ung</w:t>
      </w:r>
    </w:p>
    <w:p w14:paraId="10756965" w14:textId="31F94DB4" w:rsidR="00251928" w:rsidRPr="00745C15" w:rsidRDefault="008861C5" w:rsidP="00251928">
      <w:pPr>
        <w:pStyle w:val="EinfAbs"/>
        <w:tabs>
          <w:tab w:val="left" w:pos="227"/>
        </w:tabs>
        <w:spacing w:line="240" w:lineRule="auto"/>
        <w:rPr>
          <w:rFonts w:asciiTheme="minorHAnsi" w:hAnsiTheme="minorHAnsi" w:cstheme="minorHAnsi"/>
          <w:bCs/>
          <w:color w:val="4472C4" w:themeColor="accent1"/>
          <w:sz w:val="18"/>
          <w:szCs w:val="18"/>
        </w:rPr>
      </w:pPr>
      <w:hyperlink r:id="rId9" w:history="1">
        <w:r w:rsidR="00251928" w:rsidRPr="00745C15">
          <w:rPr>
            <w:rStyle w:val="Hyperlink"/>
            <w:rFonts w:asciiTheme="minorHAnsi" w:hAnsiTheme="minorHAnsi" w:cstheme="minorHAnsi"/>
            <w:bCs/>
            <w:color w:val="4472C4" w:themeColor="accent1"/>
            <w:sz w:val="18"/>
            <w:szCs w:val="18"/>
            <w:u w:val="none"/>
          </w:rPr>
          <w:t>karola.marsch@wildwechsel-festival.de</w:t>
        </w:r>
      </w:hyperlink>
    </w:p>
    <w:p w14:paraId="0358F002" w14:textId="13D00911" w:rsidR="00251928" w:rsidRPr="00745C15" w:rsidRDefault="00251928" w:rsidP="00251928">
      <w:pPr>
        <w:pStyle w:val="EinfAbs"/>
        <w:tabs>
          <w:tab w:val="left" w:pos="227"/>
        </w:tabs>
        <w:spacing w:line="240" w:lineRule="auto"/>
        <w:rPr>
          <w:rFonts w:asciiTheme="minorHAnsi" w:hAnsiTheme="minorHAnsi" w:cstheme="minorHAnsi"/>
          <w:bCs/>
          <w:color w:val="4472C4" w:themeColor="accent1"/>
          <w:sz w:val="18"/>
          <w:szCs w:val="18"/>
        </w:rPr>
      </w:pPr>
      <w:r w:rsidRPr="00745C15">
        <w:rPr>
          <w:rFonts w:asciiTheme="minorHAnsi" w:hAnsiTheme="minorHAnsi" w:cstheme="minorHAnsi"/>
          <w:bCs/>
          <w:color w:val="4472C4" w:themeColor="accent1"/>
          <w:sz w:val="18"/>
          <w:szCs w:val="18"/>
        </w:rPr>
        <w:t>0173 / 2170433</w:t>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r w:rsidR="00F71ED7" w:rsidRPr="00745C15">
        <w:rPr>
          <w:rFonts w:asciiTheme="minorHAnsi" w:hAnsiTheme="minorHAnsi" w:cstheme="minorHAnsi"/>
          <w:bCs/>
          <w:color w:val="4472C4" w:themeColor="accent1"/>
          <w:sz w:val="18"/>
          <w:szCs w:val="18"/>
        </w:rPr>
        <w:tab/>
      </w:r>
    </w:p>
    <w:p w14:paraId="5E1F6764" w14:textId="508D1B1D" w:rsidR="00251928" w:rsidRPr="00745C15" w:rsidRDefault="00D12815" w:rsidP="00251928">
      <w:pPr>
        <w:pStyle w:val="EinfAbs"/>
        <w:tabs>
          <w:tab w:val="left" w:pos="227"/>
        </w:tabs>
        <w:spacing w:line="240" w:lineRule="auto"/>
        <w:rPr>
          <w:rFonts w:asciiTheme="minorHAnsi" w:hAnsiTheme="minorHAnsi" w:cstheme="minorHAnsi"/>
          <w:bCs/>
          <w:color w:val="4472C4" w:themeColor="accent1"/>
          <w:sz w:val="18"/>
          <w:szCs w:val="18"/>
        </w:rPr>
      </w:pPr>
      <w:r w:rsidRPr="00745C15">
        <w:rPr>
          <w:rFonts w:asciiTheme="minorHAnsi" w:hAnsiTheme="minorHAnsi" w:cstheme="minorHAnsi"/>
          <w:b/>
          <w:color w:val="4472C4" w:themeColor="accent1"/>
          <w:sz w:val="18"/>
          <w:szCs w:val="18"/>
        </w:rPr>
        <w:t xml:space="preserve">Brian Völkner </w:t>
      </w:r>
      <w:r w:rsidRPr="00745C15">
        <w:rPr>
          <w:rFonts w:asciiTheme="minorHAnsi" w:hAnsiTheme="minorHAnsi" w:cstheme="minorHAnsi"/>
          <w:bCs/>
          <w:color w:val="4472C4" w:themeColor="accent1"/>
          <w:sz w:val="18"/>
          <w:szCs w:val="18"/>
        </w:rPr>
        <w:t>– Team Künstlerische Festivalleitung</w:t>
      </w:r>
    </w:p>
    <w:p w14:paraId="1B19C46C" w14:textId="481C5074" w:rsidR="000801FA" w:rsidRPr="00745C15" w:rsidRDefault="008861C5" w:rsidP="00251928">
      <w:pPr>
        <w:pStyle w:val="EinfAbs"/>
        <w:tabs>
          <w:tab w:val="left" w:pos="227"/>
        </w:tabs>
        <w:spacing w:line="240" w:lineRule="auto"/>
        <w:rPr>
          <w:rFonts w:asciiTheme="minorHAnsi" w:hAnsiTheme="minorHAnsi" w:cstheme="minorHAnsi"/>
          <w:bCs/>
          <w:color w:val="4472C4" w:themeColor="accent1"/>
          <w:sz w:val="18"/>
          <w:szCs w:val="18"/>
        </w:rPr>
      </w:pPr>
      <w:hyperlink r:id="rId10" w:history="1">
        <w:r w:rsidR="00745C15" w:rsidRPr="00745C15">
          <w:rPr>
            <w:rStyle w:val="Hyperlink"/>
            <w:rFonts w:asciiTheme="minorHAnsi" w:hAnsiTheme="minorHAnsi" w:cstheme="minorHAnsi"/>
            <w:bCs/>
            <w:sz w:val="18"/>
            <w:szCs w:val="18"/>
            <w:u w:val="none"/>
          </w:rPr>
          <w:t>voelkner@theater-pz.de</w:t>
        </w:r>
      </w:hyperlink>
    </w:p>
    <w:p w14:paraId="563A90B0" w14:textId="014746E4" w:rsidR="000801FA" w:rsidRPr="00745C15" w:rsidRDefault="00745C15" w:rsidP="00251928">
      <w:pPr>
        <w:pStyle w:val="EinfAbs"/>
        <w:tabs>
          <w:tab w:val="left" w:pos="227"/>
        </w:tabs>
        <w:spacing w:line="240" w:lineRule="auto"/>
        <w:rPr>
          <w:rFonts w:asciiTheme="minorHAnsi" w:hAnsiTheme="minorHAnsi" w:cstheme="minorHAnsi"/>
          <w:bCs/>
          <w:color w:val="4472C4" w:themeColor="accent1"/>
          <w:sz w:val="18"/>
          <w:szCs w:val="18"/>
        </w:rPr>
      </w:pPr>
      <w:r w:rsidRPr="00745C15">
        <w:rPr>
          <w:rFonts w:asciiTheme="minorHAnsi" w:hAnsiTheme="minorHAnsi" w:cstheme="minorHAnsi"/>
          <w:bCs/>
          <w:noProof/>
          <w:color w:val="4472C4" w:themeColor="accent1"/>
          <w:sz w:val="18"/>
          <w:szCs w:val="18"/>
        </w:rPr>
        <w:drawing>
          <wp:anchor distT="0" distB="0" distL="114300" distR="114300" simplePos="0" relativeHeight="251660288" behindDoc="1" locked="0" layoutInCell="1" allowOverlap="1" wp14:anchorId="01051597" wp14:editId="1CA21542">
            <wp:simplePos x="0" y="0"/>
            <wp:positionH relativeFrom="column">
              <wp:posOffset>5123815</wp:posOffset>
            </wp:positionH>
            <wp:positionV relativeFrom="paragraph">
              <wp:posOffset>1270</wp:posOffset>
            </wp:positionV>
            <wp:extent cx="1276350" cy="94038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940382"/>
                    </a:xfrm>
                    <a:prstGeom prst="rect">
                      <a:avLst/>
                    </a:prstGeom>
                  </pic:spPr>
                </pic:pic>
              </a:graphicData>
            </a:graphic>
            <wp14:sizeRelH relativeFrom="margin">
              <wp14:pctWidth>0</wp14:pctWidth>
            </wp14:sizeRelH>
            <wp14:sizeRelV relativeFrom="margin">
              <wp14:pctHeight>0</wp14:pctHeight>
            </wp14:sizeRelV>
          </wp:anchor>
        </w:drawing>
      </w:r>
      <w:r w:rsidR="000801FA" w:rsidRPr="00745C15">
        <w:rPr>
          <w:rFonts w:asciiTheme="minorHAnsi" w:hAnsiTheme="minorHAnsi" w:cstheme="minorHAnsi"/>
          <w:b/>
          <w:color w:val="4472C4" w:themeColor="accent1"/>
          <w:sz w:val="18"/>
          <w:szCs w:val="18"/>
        </w:rPr>
        <w:t>Steffi Liedtke</w:t>
      </w:r>
      <w:r w:rsidR="000801FA" w:rsidRPr="00745C15">
        <w:rPr>
          <w:rFonts w:asciiTheme="minorHAnsi" w:hAnsiTheme="minorHAnsi" w:cstheme="minorHAnsi"/>
          <w:bCs/>
          <w:color w:val="4472C4" w:themeColor="accent1"/>
          <w:sz w:val="18"/>
          <w:szCs w:val="18"/>
          <w:u w:val="single"/>
        </w:rPr>
        <w:t xml:space="preserve"> </w:t>
      </w:r>
      <w:r w:rsidR="000801FA" w:rsidRPr="00745C15">
        <w:rPr>
          <w:rFonts w:asciiTheme="minorHAnsi" w:hAnsiTheme="minorHAnsi" w:cstheme="minorHAnsi"/>
          <w:bCs/>
          <w:color w:val="4472C4" w:themeColor="accent1"/>
          <w:sz w:val="18"/>
          <w:szCs w:val="18"/>
        </w:rPr>
        <w:t>– Team Künstlerische Festivalleitung</w:t>
      </w:r>
    </w:p>
    <w:p w14:paraId="21D2DFA6" w14:textId="4FFB8B0A" w:rsidR="000801FA" w:rsidRPr="00745C15" w:rsidRDefault="008861C5" w:rsidP="00251928">
      <w:pPr>
        <w:pStyle w:val="EinfAbs"/>
        <w:tabs>
          <w:tab w:val="left" w:pos="227"/>
        </w:tabs>
        <w:spacing w:line="240" w:lineRule="auto"/>
        <w:rPr>
          <w:rFonts w:asciiTheme="minorHAnsi" w:hAnsiTheme="minorHAnsi" w:cstheme="minorHAnsi"/>
          <w:bCs/>
          <w:color w:val="4472C4" w:themeColor="accent1"/>
          <w:sz w:val="18"/>
          <w:szCs w:val="18"/>
        </w:rPr>
      </w:pPr>
      <w:hyperlink r:id="rId12" w:history="1">
        <w:r w:rsidR="00745C15" w:rsidRPr="00745C15">
          <w:rPr>
            <w:rStyle w:val="Hyperlink"/>
            <w:rFonts w:asciiTheme="minorHAnsi" w:hAnsiTheme="minorHAnsi" w:cstheme="minorHAnsi"/>
            <w:bCs/>
            <w:sz w:val="18"/>
            <w:szCs w:val="18"/>
            <w:u w:val="none"/>
          </w:rPr>
          <w:t>liedtke@theater-pz.de</w:t>
        </w:r>
      </w:hyperlink>
    </w:p>
    <w:p w14:paraId="15D8DD64" w14:textId="77777777" w:rsidR="004B1B63" w:rsidRPr="00745C15" w:rsidRDefault="004B1B63" w:rsidP="00251928">
      <w:pPr>
        <w:pStyle w:val="EinfAbs"/>
        <w:tabs>
          <w:tab w:val="left" w:pos="227"/>
        </w:tabs>
        <w:spacing w:line="240" w:lineRule="auto"/>
        <w:rPr>
          <w:rFonts w:asciiTheme="minorHAnsi" w:hAnsiTheme="minorHAnsi" w:cstheme="minorHAnsi"/>
          <w:bCs/>
          <w:color w:val="4472C4" w:themeColor="accent1"/>
          <w:sz w:val="10"/>
          <w:szCs w:val="10"/>
        </w:rPr>
      </w:pPr>
    </w:p>
    <w:p w14:paraId="324D1CF3" w14:textId="77777777" w:rsidR="004E5665" w:rsidRPr="00063241" w:rsidRDefault="00251928" w:rsidP="00251928">
      <w:pPr>
        <w:pStyle w:val="EinfAbs"/>
        <w:tabs>
          <w:tab w:val="left" w:pos="227"/>
        </w:tabs>
        <w:spacing w:line="240" w:lineRule="auto"/>
        <w:rPr>
          <w:rFonts w:asciiTheme="minorHAnsi" w:hAnsiTheme="minorHAnsi" w:cstheme="minorHAnsi"/>
          <w:sz w:val="22"/>
          <w:szCs w:val="22"/>
        </w:rPr>
      </w:pPr>
      <w:r w:rsidRPr="00745C15">
        <w:rPr>
          <w:rFonts w:asciiTheme="minorHAnsi" w:hAnsiTheme="minorHAnsi" w:cstheme="minorHAnsi"/>
          <w:b/>
          <w:color w:val="4472C4" w:themeColor="accent1"/>
          <w:sz w:val="18"/>
          <w:szCs w:val="18"/>
        </w:rPr>
        <w:t>www.wildwechsel-festival.de</w:t>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004E5665" w:rsidRPr="00063241">
        <w:rPr>
          <w:rFonts w:asciiTheme="minorHAnsi" w:hAnsiTheme="minorHAnsi" w:cstheme="minorHAnsi"/>
          <w:sz w:val="22"/>
          <w:szCs w:val="22"/>
        </w:rPr>
        <w:tab/>
      </w:r>
      <w:r w:rsidR="004E5665" w:rsidRPr="00063241">
        <w:rPr>
          <w:rFonts w:asciiTheme="minorHAnsi" w:hAnsiTheme="minorHAnsi" w:cstheme="minorHAnsi"/>
          <w:sz w:val="22"/>
          <w:szCs w:val="22"/>
        </w:rPr>
        <w:tab/>
      </w:r>
      <w:r w:rsidR="004E5665" w:rsidRPr="00063241">
        <w:rPr>
          <w:rFonts w:asciiTheme="minorHAnsi" w:hAnsiTheme="minorHAnsi" w:cstheme="minorHAnsi"/>
          <w:sz w:val="22"/>
          <w:szCs w:val="22"/>
        </w:rPr>
        <w:tab/>
        <w:t xml:space="preserve">     </w:t>
      </w:r>
    </w:p>
    <w:p w14:paraId="08667E39" w14:textId="77777777" w:rsidR="002A437D" w:rsidRDefault="002A437D" w:rsidP="00251928">
      <w:pPr>
        <w:pStyle w:val="EinfAbs"/>
        <w:tabs>
          <w:tab w:val="left" w:pos="227"/>
        </w:tabs>
        <w:spacing w:line="240" w:lineRule="auto"/>
        <w:rPr>
          <w:rFonts w:asciiTheme="minorHAnsi" w:hAnsiTheme="minorHAnsi" w:cstheme="minorHAnsi"/>
          <w:sz w:val="22"/>
          <w:szCs w:val="22"/>
        </w:rPr>
      </w:pPr>
    </w:p>
    <w:p w14:paraId="2915A1DB" w14:textId="1B8CECD6" w:rsidR="00745C15" w:rsidRDefault="004E5665" w:rsidP="00251928">
      <w:pPr>
        <w:pStyle w:val="EinfAbs"/>
        <w:tabs>
          <w:tab w:val="left" w:pos="227"/>
        </w:tabs>
        <w:spacing w:line="240" w:lineRule="auto"/>
        <w:rPr>
          <w:rFonts w:asciiTheme="minorHAnsi" w:hAnsiTheme="minorHAnsi" w:cstheme="minorHAnsi"/>
          <w:sz w:val="22"/>
          <w:szCs w:val="22"/>
        </w:rPr>
      </w:pP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r>
      <w:r w:rsidRPr="00063241">
        <w:rPr>
          <w:rFonts w:asciiTheme="minorHAnsi" w:hAnsiTheme="minorHAnsi" w:cstheme="minorHAnsi"/>
          <w:sz w:val="22"/>
          <w:szCs w:val="22"/>
        </w:rPr>
        <w:tab/>
        <w:t xml:space="preserve">      </w:t>
      </w:r>
    </w:p>
    <w:p w14:paraId="162519D2" w14:textId="77777777" w:rsidR="00745C15" w:rsidRDefault="00745C15" w:rsidP="00251928">
      <w:pPr>
        <w:pStyle w:val="EinfAbs"/>
        <w:tabs>
          <w:tab w:val="left" w:pos="227"/>
        </w:tabs>
        <w:spacing w:line="240" w:lineRule="auto"/>
        <w:rPr>
          <w:rFonts w:asciiTheme="minorHAnsi" w:hAnsiTheme="minorHAnsi" w:cstheme="minorHAnsi"/>
          <w:sz w:val="22"/>
          <w:szCs w:val="22"/>
        </w:rPr>
      </w:pPr>
    </w:p>
    <w:p w14:paraId="6240A879" w14:textId="6638047A" w:rsidR="00F41C5A" w:rsidRDefault="00F41C5A" w:rsidP="00745C15">
      <w:pPr>
        <w:pStyle w:val="EinfAbs"/>
        <w:tabs>
          <w:tab w:val="left" w:pos="227"/>
        </w:tabs>
        <w:spacing w:line="240" w:lineRule="auto"/>
        <w:rPr>
          <w:rFonts w:asciiTheme="minorHAnsi" w:hAnsiTheme="minorHAnsi" w:cstheme="minorHAnsi"/>
          <w:sz w:val="22"/>
          <w:szCs w:val="22"/>
        </w:rPr>
      </w:pPr>
      <w:r w:rsidRPr="00063241">
        <w:rPr>
          <w:rFonts w:asciiTheme="minorHAnsi" w:hAnsiTheme="minorHAnsi" w:cstheme="minorHAnsi"/>
          <w:sz w:val="22"/>
          <w:szCs w:val="22"/>
        </w:rPr>
        <w:t>Zwickau, den 25.10.2022</w:t>
      </w:r>
    </w:p>
    <w:p w14:paraId="20AAB185" w14:textId="5FDE177D" w:rsidR="004E5665" w:rsidRPr="00F41C5A" w:rsidRDefault="00745C15" w:rsidP="00251928">
      <w:pPr>
        <w:pStyle w:val="EinfAbs"/>
        <w:tabs>
          <w:tab w:val="left" w:pos="227"/>
        </w:tabs>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p>
    <w:p w14:paraId="4EE796FC" w14:textId="5F051830" w:rsidR="00745C15" w:rsidRDefault="00745C15" w:rsidP="004E5665">
      <w:pPr>
        <w:spacing w:after="0" w:line="240" w:lineRule="auto"/>
        <w:jc w:val="center"/>
        <w:rPr>
          <w:rFonts w:cstheme="minorHAnsi"/>
          <w:b/>
          <w:bCs/>
          <w:color w:val="FF0000"/>
          <w:sz w:val="28"/>
          <w:szCs w:val="28"/>
        </w:rPr>
      </w:pPr>
    </w:p>
    <w:p w14:paraId="617DCE37" w14:textId="77777777" w:rsidR="002A437D" w:rsidRDefault="002A437D" w:rsidP="004E5665">
      <w:pPr>
        <w:spacing w:after="0" w:line="240" w:lineRule="auto"/>
        <w:jc w:val="center"/>
        <w:rPr>
          <w:rFonts w:cstheme="minorHAnsi"/>
          <w:b/>
          <w:bCs/>
          <w:color w:val="FF0000"/>
          <w:sz w:val="28"/>
          <w:szCs w:val="28"/>
        </w:rPr>
      </w:pPr>
    </w:p>
    <w:p w14:paraId="70E811E2" w14:textId="6AA29354" w:rsidR="003302DA" w:rsidRPr="00DF1664" w:rsidRDefault="003302DA" w:rsidP="003302DA">
      <w:pPr>
        <w:spacing w:after="0" w:line="240" w:lineRule="auto"/>
        <w:jc w:val="center"/>
        <w:rPr>
          <w:rFonts w:cstheme="minorHAnsi"/>
          <w:b/>
          <w:bCs/>
          <w:color w:val="FF0000"/>
          <w:sz w:val="28"/>
          <w:szCs w:val="28"/>
        </w:rPr>
      </w:pPr>
      <w:r w:rsidRPr="00DF1664">
        <w:rPr>
          <w:rFonts w:cstheme="minorHAnsi"/>
          <w:b/>
          <w:bCs/>
          <w:color w:val="FF0000"/>
          <w:sz w:val="28"/>
          <w:szCs w:val="28"/>
        </w:rPr>
        <w:t>Ausschreibung zu</w:t>
      </w:r>
      <w:r>
        <w:rPr>
          <w:rFonts w:cstheme="minorHAnsi"/>
          <w:b/>
          <w:bCs/>
          <w:color w:val="FF0000"/>
          <w:sz w:val="28"/>
          <w:szCs w:val="28"/>
        </w:rPr>
        <w:t>r KÜNSTLERISCHEN AGORA beim</w:t>
      </w:r>
      <w:r w:rsidRPr="00DF1664">
        <w:rPr>
          <w:rFonts w:cstheme="minorHAnsi"/>
          <w:b/>
          <w:bCs/>
          <w:color w:val="FF0000"/>
          <w:sz w:val="28"/>
          <w:szCs w:val="28"/>
        </w:rPr>
        <w:t xml:space="preserve"> 6. Festival WILDWECHSEL vom 13. – 17. September 202</w:t>
      </w:r>
      <w:r w:rsidR="007D0F6C">
        <w:rPr>
          <w:rFonts w:cstheme="minorHAnsi"/>
          <w:b/>
          <w:bCs/>
          <w:color w:val="FF0000"/>
          <w:sz w:val="28"/>
          <w:szCs w:val="28"/>
        </w:rPr>
        <w:t>3</w:t>
      </w:r>
      <w:r>
        <w:rPr>
          <w:rFonts w:cstheme="minorHAnsi"/>
          <w:b/>
          <w:bCs/>
          <w:color w:val="FF0000"/>
          <w:sz w:val="28"/>
          <w:szCs w:val="28"/>
        </w:rPr>
        <w:t xml:space="preserve"> in Zwickau</w:t>
      </w:r>
    </w:p>
    <w:p w14:paraId="1203090F" w14:textId="77777777" w:rsidR="003302DA" w:rsidRDefault="003302DA" w:rsidP="003302DA"/>
    <w:p w14:paraId="15B067EF" w14:textId="692FD29C" w:rsidR="003302DA" w:rsidRPr="003302DA" w:rsidRDefault="003302DA" w:rsidP="003302DA">
      <w:pPr>
        <w:pStyle w:val="EinfAbs"/>
        <w:tabs>
          <w:tab w:val="left" w:pos="227"/>
        </w:tabs>
        <w:spacing w:line="240" w:lineRule="auto"/>
        <w:rPr>
          <w:rFonts w:asciiTheme="minorHAnsi" w:hAnsiTheme="minorHAnsi" w:cstheme="minorHAnsi"/>
          <w:bCs/>
          <w:color w:val="auto"/>
          <w:sz w:val="22"/>
          <w:szCs w:val="22"/>
        </w:rPr>
      </w:pPr>
      <w:r w:rsidRPr="003302DA">
        <w:rPr>
          <w:rFonts w:asciiTheme="minorHAnsi" w:hAnsiTheme="minorHAnsi" w:cstheme="minorHAnsi"/>
          <w:bCs/>
          <w:color w:val="auto"/>
          <w:sz w:val="22"/>
          <w:szCs w:val="22"/>
        </w:rPr>
        <w:t xml:space="preserve">Die Künstlerische Agora ist ein Format von performativen oder theatralen Miniaturen im öffentlichen Stadtraum von Zwickau. Die Künstlerische Agora ruft die Mitgliedstheater vom Arbeitskreis OST auf, sich mit einer ca. 15-minütigen Kunstaktion als Teil eines Parcours‘ durch die Stadt zu beteiligen und so die konzeptionelle und ästhetische Vielfalt unser Theaterlandschaft zu präsentieren. Die Künstlerische Agora bietet den AK OST-Theatern die Möglichkeit, sich künstlerisch kennenzulernen und miteinander in den Austausch zu </w:t>
      </w:r>
      <w:r w:rsidRPr="00986B9F">
        <w:rPr>
          <w:rFonts w:asciiTheme="minorHAnsi" w:hAnsiTheme="minorHAnsi" w:cstheme="minorHAnsi"/>
          <w:bCs/>
          <w:color w:val="auto"/>
          <w:sz w:val="22"/>
          <w:szCs w:val="22"/>
        </w:rPr>
        <w:t xml:space="preserve">treten. </w:t>
      </w:r>
      <w:r w:rsidR="00986B9F" w:rsidRPr="00986B9F">
        <w:rPr>
          <w:rStyle w:val="Ohne"/>
          <w:rFonts w:asciiTheme="minorHAnsi" w:hAnsiTheme="minorHAnsi" w:cstheme="minorHAnsi"/>
          <w:sz w:val="22"/>
          <w:szCs w:val="22"/>
        </w:rPr>
        <w:t>Als künstlerisches Format wollen wir die Idee der Agora neu beleben</w:t>
      </w:r>
      <w:r w:rsidR="00986B9F">
        <w:rPr>
          <w:rStyle w:val="Ohne"/>
          <w:rFonts w:asciiTheme="minorHAnsi" w:hAnsiTheme="minorHAnsi" w:cstheme="minorHAnsi"/>
          <w:sz w:val="22"/>
          <w:szCs w:val="22"/>
        </w:rPr>
        <w:t xml:space="preserve"> und</w:t>
      </w:r>
      <w:r w:rsidR="00986B9F" w:rsidRPr="00986B9F">
        <w:rPr>
          <w:rStyle w:val="Ohne"/>
          <w:rFonts w:asciiTheme="minorHAnsi" w:hAnsiTheme="minorHAnsi" w:cstheme="minorHAnsi"/>
          <w:sz w:val="22"/>
          <w:szCs w:val="22"/>
        </w:rPr>
        <w:t xml:space="preserve"> das Theater in die Stadt</w:t>
      </w:r>
      <w:r w:rsidR="00986B9F">
        <w:rPr>
          <w:rStyle w:val="Ohne"/>
          <w:rFonts w:asciiTheme="minorHAnsi" w:hAnsiTheme="minorHAnsi" w:cstheme="minorHAnsi"/>
          <w:sz w:val="22"/>
          <w:szCs w:val="22"/>
        </w:rPr>
        <w:t xml:space="preserve"> öffnen.</w:t>
      </w:r>
      <w:r w:rsidR="004E507C">
        <w:rPr>
          <w:rFonts w:asciiTheme="minorHAnsi" w:hAnsiTheme="minorHAnsi" w:cstheme="minorHAnsi"/>
          <w:bCs/>
          <w:color w:val="auto"/>
          <w:sz w:val="22"/>
          <w:szCs w:val="22"/>
        </w:rPr>
        <w:t xml:space="preserve"> </w:t>
      </w:r>
      <w:r w:rsidRPr="003302DA">
        <w:rPr>
          <w:rFonts w:asciiTheme="minorHAnsi" w:hAnsiTheme="minorHAnsi" w:cstheme="minorHAnsi"/>
          <w:bCs/>
          <w:color w:val="auto"/>
          <w:sz w:val="22"/>
          <w:szCs w:val="22"/>
        </w:rPr>
        <w:t>Für die Gestaltung öffentlicher Plätze zu mobilen Miniaturbühnen ist eine Kooperation mit dem Studiengang Szenografie der TU Berlin geplant.</w:t>
      </w:r>
    </w:p>
    <w:p w14:paraId="2B8FFE83" w14:textId="77777777" w:rsidR="003302DA" w:rsidRPr="003302DA" w:rsidRDefault="003302DA" w:rsidP="003302DA">
      <w:pPr>
        <w:pStyle w:val="EinfAbs"/>
        <w:tabs>
          <w:tab w:val="left" w:pos="227"/>
        </w:tabs>
        <w:spacing w:line="240" w:lineRule="auto"/>
        <w:rPr>
          <w:rFonts w:asciiTheme="minorHAnsi" w:hAnsiTheme="minorHAnsi" w:cstheme="minorHAnsi"/>
          <w:bCs/>
          <w:color w:val="auto"/>
          <w:sz w:val="22"/>
          <w:szCs w:val="22"/>
        </w:rPr>
      </w:pPr>
    </w:p>
    <w:p w14:paraId="5E816B9C" w14:textId="4C11E2D3" w:rsidR="00505F1C" w:rsidRPr="00505F1C" w:rsidRDefault="00505F1C" w:rsidP="003302DA">
      <w:pPr>
        <w:spacing w:after="120"/>
        <w:rPr>
          <w:rFonts w:cstheme="minorHAnsi"/>
          <w:b/>
        </w:rPr>
      </w:pPr>
      <w:r w:rsidRPr="00505F1C">
        <w:rPr>
          <w:rFonts w:cstheme="minorHAnsi"/>
          <w:b/>
        </w:rPr>
        <w:t>Konzeptioneller Hintergrund</w:t>
      </w:r>
    </w:p>
    <w:p w14:paraId="4E23B464" w14:textId="1ABCF7F6" w:rsidR="003302DA" w:rsidRPr="003302DA" w:rsidRDefault="003302DA" w:rsidP="003302DA">
      <w:pPr>
        <w:spacing w:after="120"/>
        <w:rPr>
          <w:rStyle w:val="Ohne"/>
          <w:rFonts w:cs="Calibri"/>
        </w:rPr>
      </w:pPr>
      <w:r w:rsidRPr="003302DA">
        <w:rPr>
          <w:rFonts w:cstheme="minorHAnsi"/>
          <w:bCs/>
        </w:rPr>
        <w:t>MOBILITÄT</w:t>
      </w:r>
      <w:r w:rsidRPr="003302DA">
        <w:rPr>
          <w:rStyle w:val="Ohne"/>
          <w:rFonts w:cs="Calibri"/>
        </w:rPr>
        <w:t xml:space="preserve"> ist Bewegung ist Rollstuhl ist 6 Treppen hoch ohne Fahrstuhl ist Öffnung des Theaters in die Stadt ist Gleichzeitigkeit ist Krabbeln- und dann </w:t>
      </w:r>
      <w:proofErr w:type="spellStart"/>
      <w:r w:rsidRPr="003302DA">
        <w:rPr>
          <w:rStyle w:val="Ohne"/>
          <w:rFonts w:cs="Calibri"/>
        </w:rPr>
        <w:t>Laufenlernen</w:t>
      </w:r>
      <w:proofErr w:type="spellEnd"/>
      <w:r w:rsidRPr="003302DA">
        <w:rPr>
          <w:rStyle w:val="Ohne"/>
          <w:rFonts w:cs="Calibri"/>
        </w:rPr>
        <w:t xml:space="preserve"> ist Unterwegssein ist Grüner Pfeil ist Das schlechte Neue ist besser als das gute </w:t>
      </w:r>
      <w:proofErr w:type="spellStart"/>
      <w:r w:rsidRPr="003302DA">
        <w:rPr>
          <w:rStyle w:val="Ohne"/>
          <w:rFonts w:cs="Calibri"/>
        </w:rPr>
        <w:t>Alte</w:t>
      </w:r>
      <w:proofErr w:type="spellEnd"/>
      <w:r w:rsidRPr="003302DA">
        <w:rPr>
          <w:rStyle w:val="Ohne"/>
          <w:rFonts w:cs="Calibri"/>
        </w:rPr>
        <w:t xml:space="preserve"> ist Netzgeschwindigkeit ist Bus auf Bestellung ist </w:t>
      </w:r>
      <w:proofErr w:type="spellStart"/>
      <w:r w:rsidRPr="003302DA">
        <w:rPr>
          <w:rStyle w:val="Ohne"/>
          <w:rFonts w:cs="Calibri"/>
        </w:rPr>
        <w:t>Synapsenverschaltung</w:t>
      </w:r>
      <w:proofErr w:type="spellEnd"/>
      <w:r w:rsidRPr="003302DA">
        <w:rPr>
          <w:rStyle w:val="Ohne"/>
          <w:rFonts w:cs="Calibri"/>
        </w:rPr>
        <w:t xml:space="preserve"> ist </w:t>
      </w:r>
      <w:proofErr w:type="spellStart"/>
      <w:r w:rsidRPr="003302DA">
        <w:rPr>
          <w:rStyle w:val="Ohne"/>
          <w:rFonts w:cs="Calibri"/>
        </w:rPr>
        <w:t>Stop</w:t>
      </w:r>
      <w:proofErr w:type="spellEnd"/>
      <w:r w:rsidRPr="003302DA">
        <w:rPr>
          <w:rStyle w:val="Ohne"/>
          <w:rFonts w:cs="Calibri"/>
        </w:rPr>
        <w:t xml:space="preserve"> and Go ist die Ablösung von Linearität im Denken durch weitverzweigte Netze ist Terminal für Flugzeuge, Bahnen, LNG ist dezentrale Kunstaktion ist </w:t>
      </w:r>
      <w:proofErr w:type="spellStart"/>
      <w:r w:rsidRPr="003302DA">
        <w:rPr>
          <w:rStyle w:val="Ohne"/>
          <w:rFonts w:cs="Calibri"/>
        </w:rPr>
        <w:t>Surferkapazität</w:t>
      </w:r>
      <w:proofErr w:type="spellEnd"/>
      <w:r w:rsidRPr="003302DA">
        <w:rPr>
          <w:rStyle w:val="Ohne"/>
          <w:rFonts w:cs="Calibri"/>
        </w:rPr>
        <w:t xml:space="preserve"> ist Morgen war Heute schön ist Transformation ist Brückenbau.</w:t>
      </w:r>
    </w:p>
    <w:p w14:paraId="593A080F" w14:textId="7F50C780" w:rsidR="00986B9F" w:rsidRDefault="003302DA" w:rsidP="00986B9F">
      <w:pPr>
        <w:spacing w:after="120"/>
        <w:rPr>
          <w:rStyle w:val="Ohne"/>
          <w:rFonts w:cs="Calibri"/>
        </w:rPr>
      </w:pPr>
      <w:r w:rsidRPr="003302DA">
        <w:rPr>
          <w:rStyle w:val="Ohne"/>
          <w:rFonts w:cs="Calibri"/>
        </w:rPr>
        <w:t xml:space="preserve">WILDWECHSEL 2023 untersucht Wege zwischen unterschiedlichen Menschen, in der eigenen Stadt, in der eigenen Region. Wer wohnt neben mir, wer neben uns? Was verbindet uns, was unterscheidet uns? Wie bereichernd sind diese Unterschiede und wie anstrengend ist es manchmal, sie auszuhalten? Welche Strategien und Formate für Kommunikation, Begegnung und Austausch lassen wir entstehen, um unsere Gemeinsamkeiten und Unterschiede zu leben und konstruktiv zu akzeptieren? </w:t>
      </w:r>
      <w:r w:rsidR="00EF263E">
        <w:rPr>
          <w:rStyle w:val="Ohne"/>
          <w:rFonts w:cs="Calibri"/>
        </w:rPr>
        <w:t xml:space="preserve">Wie wird Trennendes zwischen Menschen sichtbar? Wie gehen wir um mit dem, was uns voneinander trennt? Lässt sich Trennendes überwinden oder schnürt es sich noch tiefer ein, wenn wir uns über unterschiedlichen Positionen austauschen? Bauen wir Brücken oder bauen wir Mauern? </w:t>
      </w:r>
      <w:r w:rsidRPr="003302DA">
        <w:rPr>
          <w:rStyle w:val="Ohne"/>
          <w:rFonts w:cs="Calibri"/>
        </w:rPr>
        <w:t>Wir verstehen Mobilität als Motor, als Tool, um nicht auf dem immer selben Fleck zu bleiben, sondern in die Bewegung zu kommen. Sich bewegen bedeutet, Schritte zu gehen, den Platz zu wechseln und damit die Perspektive. Mobilität steht für uns für</w:t>
      </w:r>
      <w:r w:rsidR="00986B9F" w:rsidRPr="00DF1664">
        <w:rPr>
          <w:rStyle w:val="Ohne"/>
          <w:rFonts w:cstheme="minorHAnsi"/>
        </w:rPr>
        <w:t xml:space="preserve"> Aufbrüche, Zugänge, </w:t>
      </w:r>
      <w:proofErr w:type="spellStart"/>
      <w:r w:rsidR="00986B9F" w:rsidRPr="00DF1664">
        <w:rPr>
          <w:rStyle w:val="Ohne"/>
          <w:rFonts w:cstheme="minorHAnsi"/>
        </w:rPr>
        <w:t>Barriereabbau</w:t>
      </w:r>
      <w:proofErr w:type="spellEnd"/>
      <w:r w:rsidR="00986B9F" w:rsidRPr="00DF1664">
        <w:rPr>
          <w:rStyle w:val="Ohne"/>
          <w:rFonts w:cstheme="minorHAnsi"/>
        </w:rPr>
        <w:t xml:space="preserve">, Veränderung, Befreiung von alten Gewohnheiten, </w:t>
      </w:r>
      <w:proofErr w:type="spellStart"/>
      <w:r w:rsidR="00986B9F" w:rsidRPr="00DF1664">
        <w:rPr>
          <w:rStyle w:val="Ohne"/>
          <w:rFonts w:cstheme="minorHAnsi"/>
        </w:rPr>
        <w:t>Hintersichlassen</w:t>
      </w:r>
      <w:proofErr w:type="spellEnd"/>
      <w:r w:rsidR="00986B9F" w:rsidRPr="00DF1664">
        <w:rPr>
          <w:rStyle w:val="Ohne"/>
          <w:rFonts w:cstheme="minorHAnsi"/>
        </w:rPr>
        <w:t xml:space="preserve"> von eingespielten </w:t>
      </w:r>
      <w:r w:rsidR="00986B9F" w:rsidRPr="00DF1664">
        <w:rPr>
          <w:rStyle w:val="Ohne"/>
          <w:rFonts w:cstheme="minorHAnsi"/>
        </w:rPr>
        <w:lastRenderedPageBreak/>
        <w:t xml:space="preserve">Gewissheiten, Neugier auf unbetretenes Terrain, </w:t>
      </w:r>
      <w:r w:rsidR="00986B9F">
        <w:rPr>
          <w:rStyle w:val="Ohne"/>
          <w:rFonts w:cstheme="minorHAnsi"/>
        </w:rPr>
        <w:t xml:space="preserve">Meinungsblöcke ins Fließen zu bringen, </w:t>
      </w:r>
      <w:r w:rsidR="00986B9F" w:rsidRPr="00DF1664">
        <w:rPr>
          <w:rStyle w:val="Ohne"/>
          <w:rFonts w:cstheme="minorHAnsi"/>
        </w:rPr>
        <w:t xml:space="preserve">Ausprobieren, Pionierarbeit. </w:t>
      </w:r>
    </w:p>
    <w:p w14:paraId="2348D76D" w14:textId="04E7A147" w:rsidR="00505F1C" w:rsidRPr="00505F1C" w:rsidRDefault="00505F1C" w:rsidP="00505F1C">
      <w:pPr>
        <w:spacing w:after="120"/>
        <w:rPr>
          <w:rFonts w:cs="Calibri"/>
          <w:b/>
          <w:bCs/>
        </w:rPr>
      </w:pPr>
      <w:r w:rsidRPr="00505F1C">
        <w:rPr>
          <w:rFonts w:cs="Calibri"/>
          <w:b/>
          <w:bCs/>
        </w:rPr>
        <w:t>Organisatorischer Hinterg</w:t>
      </w:r>
      <w:r>
        <w:rPr>
          <w:rFonts w:cs="Calibri"/>
          <w:b/>
          <w:bCs/>
        </w:rPr>
        <w:t>r</w:t>
      </w:r>
      <w:r w:rsidRPr="00505F1C">
        <w:rPr>
          <w:rFonts w:cs="Calibri"/>
          <w:b/>
          <w:bCs/>
        </w:rPr>
        <w:t>und</w:t>
      </w:r>
    </w:p>
    <w:p w14:paraId="590262EC" w14:textId="4417A80A" w:rsidR="00986B9F" w:rsidRDefault="00505F1C" w:rsidP="00505F1C">
      <w:pPr>
        <w:spacing w:after="120"/>
        <w:rPr>
          <w:rFonts w:cs="Calibri"/>
        </w:rPr>
      </w:pPr>
      <w:r>
        <w:rPr>
          <w:rFonts w:cs="Calibri"/>
        </w:rPr>
        <w:t xml:space="preserve">Mit dieser Ausschreibung meldet ihr euch verbindlich für ein oder mehrere Agora-Formate an. Wir werden im Januar/Februar ca. </w:t>
      </w:r>
      <w:r w:rsidR="00B86110">
        <w:rPr>
          <w:rFonts w:cs="Calibri"/>
        </w:rPr>
        <w:t xml:space="preserve">zwei </w:t>
      </w:r>
      <w:r>
        <w:rPr>
          <w:rFonts w:cs="Calibri"/>
        </w:rPr>
        <w:t xml:space="preserve">Termine </w:t>
      </w:r>
      <w:r w:rsidR="00B86110">
        <w:rPr>
          <w:rFonts w:cs="Calibri"/>
        </w:rPr>
        <w:t xml:space="preserve">zur Wahl </w:t>
      </w:r>
      <w:r>
        <w:rPr>
          <w:rFonts w:cs="Calibri"/>
        </w:rPr>
        <w:t>in Zwickau anbieten, an denen alle Agora-Interessierten die Stadt und mögliche Orte kennenlernen und besichtigen können. Zu diesem Termin ist noch keine konzeptionelle Formulierung eures Agora-Angebotes nötig. Im Gegenteil dient er dazu, eure inhaltlichen Ideen mit der Stadt zu verknüpfen. Institutionelle Häuser bitten wir, die anfallenden Reisekosten selbst zu tragen. Für freie Gruppen und Soloselbstständige trägt das Festival (nach Bekanntgabe der Förderungen) die Kosten.</w:t>
      </w:r>
    </w:p>
    <w:p w14:paraId="64B1C72D" w14:textId="6B13C068" w:rsidR="00505F1C" w:rsidRDefault="00B86110" w:rsidP="00505F1C">
      <w:pPr>
        <w:spacing w:after="120"/>
        <w:rPr>
          <w:rFonts w:cs="Calibri"/>
        </w:rPr>
      </w:pPr>
      <w:r>
        <w:rPr>
          <w:rFonts w:cs="Calibri"/>
        </w:rPr>
        <w:t xml:space="preserve">Die Agora-Formate erhalten eine minimale Vergütung als Aufwandsentschädigung für Idee und Material. Wir orientieren uns an der Höhe am letzten Festival. Zzgl. </w:t>
      </w:r>
      <w:r w:rsidR="002A437D">
        <w:rPr>
          <w:rFonts w:cs="Calibri"/>
        </w:rPr>
        <w:t>w</w:t>
      </w:r>
      <w:r>
        <w:rPr>
          <w:rFonts w:cs="Calibri"/>
        </w:rPr>
        <w:t>erden Reise- und Übernachtungskosten vom Festival übernommen. Wir bitten die institutionellen Häuser, auf eine Vergütung jenseits der tatsächlichen Kosten zugunsten der Teilnahme von vielen freien Künstler*innen und Gruppen zu verzichten.</w:t>
      </w:r>
    </w:p>
    <w:p w14:paraId="7C725C08" w14:textId="3C489C2D" w:rsidR="00BF769C" w:rsidRDefault="004E507C" w:rsidP="00505F1C">
      <w:pPr>
        <w:spacing w:after="120"/>
        <w:rPr>
          <w:rFonts w:cs="Calibri"/>
        </w:rPr>
      </w:pPr>
      <w:r>
        <w:rPr>
          <w:rFonts w:cs="Calibri"/>
        </w:rPr>
        <w:t>Nach Anmeldung für ein Agora-Format erhaltet ihr einen Ausschreibungsbogen mit Fragen zu Idee, Team, Ausstattung, Technik, Organisation etc.</w:t>
      </w:r>
      <w:r w:rsidR="004603CA">
        <w:rPr>
          <w:rFonts w:cs="Calibri"/>
        </w:rPr>
        <w:t xml:space="preserve"> </w:t>
      </w:r>
      <w:r w:rsidR="00BF769C">
        <w:rPr>
          <w:rFonts w:cs="Calibri"/>
        </w:rPr>
        <w:t xml:space="preserve">Die </w:t>
      </w:r>
      <w:r w:rsidR="004603CA">
        <w:rPr>
          <w:rFonts w:cs="Calibri"/>
        </w:rPr>
        <w:t xml:space="preserve">Mitteilung </w:t>
      </w:r>
      <w:r w:rsidR="00BF769C">
        <w:rPr>
          <w:rFonts w:cs="Calibri"/>
        </w:rPr>
        <w:t>von Konzeption, Ort, Ausstattung eures Agora-</w:t>
      </w:r>
      <w:r w:rsidR="004603CA">
        <w:rPr>
          <w:rFonts w:cs="Calibri"/>
        </w:rPr>
        <w:t>B</w:t>
      </w:r>
      <w:r w:rsidR="00BF769C">
        <w:rPr>
          <w:rFonts w:cs="Calibri"/>
        </w:rPr>
        <w:t>eitrages muss bis zum 15. März 2023 erfolgen.</w:t>
      </w:r>
    </w:p>
    <w:p w14:paraId="04CD6DEE" w14:textId="618E4639" w:rsidR="00BF769C" w:rsidRDefault="00BF769C" w:rsidP="00505F1C">
      <w:pPr>
        <w:spacing w:after="120"/>
        <w:rPr>
          <w:rFonts w:cs="Calibri"/>
          <w:b/>
          <w:bCs/>
        </w:rPr>
      </w:pPr>
      <w:r w:rsidRPr="00BF769C">
        <w:rPr>
          <w:rFonts w:cs="Calibri"/>
          <w:b/>
          <w:bCs/>
        </w:rPr>
        <w:t>Die möglichen Agora-Formate</w:t>
      </w:r>
    </w:p>
    <w:p w14:paraId="2A28E056" w14:textId="42818E77" w:rsidR="00065164" w:rsidRPr="00065164" w:rsidRDefault="00065164" w:rsidP="00505F1C">
      <w:pPr>
        <w:spacing w:after="120"/>
        <w:rPr>
          <w:rFonts w:cs="Calibri"/>
        </w:rPr>
      </w:pPr>
      <w:r w:rsidRPr="003302DA">
        <w:rPr>
          <w:rFonts w:cstheme="minorHAnsi"/>
          <w:bCs/>
        </w:rPr>
        <w:t xml:space="preserve">Die Künstlerische Agora in Zwickau wird drei Ausrichtungen haben. Die Theater </w:t>
      </w:r>
      <w:r w:rsidR="002A437D">
        <w:rPr>
          <w:rFonts w:cstheme="minorHAnsi"/>
          <w:bCs/>
        </w:rPr>
        <w:t xml:space="preserve">und freien Gruppen für junges Publikum </w:t>
      </w:r>
      <w:r w:rsidRPr="003302DA">
        <w:rPr>
          <w:rFonts w:cstheme="minorHAnsi"/>
          <w:bCs/>
        </w:rPr>
        <w:t>können sich zu einer bewerben oder auch zu allen drei.</w:t>
      </w:r>
      <w:r w:rsidR="002A437D">
        <w:rPr>
          <w:rFonts w:cstheme="minorHAnsi"/>
          <w:bCs/>
        </w:rPr>
        <w:t xml:space="preserve"> Für alle drei Formate seid ihr </w:t>
      </w:r>
      <w:r w:rsidR="002A437D" w:rsidRPr="003302DA">
        <w:rPr>
          <w:rFonts w:cstheme="minorHAnsi"/>
          <w:bCs/>
        </w:rPr>
        <w:t>aufgerufen, sich mit der Konzeption des Festivalthemas auseinanderzusetzen und daraus eine Miniatur zu entwickeln.</w:t>
      </w:r>
    </w:p>
    <w:p w14:paraId="01C6194D" w14:textId="77777777" w:rsidR="003302DA" w:rsidRPr="00213B9E" w:rsidRDefault="003302DA" w:rsidP="003302DA">
      <w:pPr>
        <w:rPr>
          <w:b/>
          <w:bCs/>
        </w:rPr>
      </w:pPr>
      <w:r w:rsidRPr="00213B9E">
        <w:rPr>
          <w:b/>
          <w:bCs/>
        </w:rPr>
        <w:t>1/ AGORA Parcours</w:t>
      </w:r>
    </w:p>
    <w:p w14:paraId="32A66876" w14:textId="7F4343F1" w:rsidR="00F13292" w:rsidRPr="004E507C" w:rsidRDefault="004603CA" w:rsidP="003302DA">
      <w:pPr>
        <w:rPr>
          <w:rFonts w:cstheme="minorHAnsi"/>
          <w:bCs/>
        </w:rPr>
      </w:pPr>
      <w:r w:rsidRPr="003302DA">
        <w:rPr>
          <w:rFonts w:cstheme="minorHAnsi"/>
          <w:bCs/>
        </w:rPr>
        <w:t>Die Miniaturen können für öffentliche Plätze oder einen leerstehenden Laden oder mobil als verbindende Aktion zwischen zwei Spielorten</w:t>
      </w:r>
      <w:r w:rsidR="00F13292">
        <w:rPr>
          <w:rFonts w:cstheme="minorHAnsi"/>
          <w:bCs/>
        </w:rPr>
        <w:t xml:space="preserve"> in der Zwickauer Innenstadt</w:t>
      </w:r>
      <w:r w:rsidRPr="003302DA">
        <w:rPr>
          <w:rFonts w:cstheme="minorHAnsi"/>
          <w:bCs/>
        </w:rPr>
        <w:t>, z.B. einem öffentlichen Platz und einem leerstehenden Laden, entwickelt werden.</w:t>
      </w:r>
      <w:r w:rsidR="00F13292">
        <w:rPr>
          <w:rFonts w:cstheme="minorHAnsi"/>
          <w:bCs/>
        </w:rPr>
        <w:t xml:space="preserve"> An einem Tag wollen wir das Umgebungsgelände vom Mondstaubtheater e.V. künstlerisch beleben, das der Ort des ehemaligen Trabi-Werkes war.</w:t>
      </w:r>
      <w:r>
        <w:rPr>
          <w:rFonts w:cstheme="minorHAnsi"/>
          <w:bCs/>
        </w:rPr>
        <w:t xml:space="preserve"> </w:t>
      </w:r>
      <w:r w:rsidR="004E507C" w:rsidRPr="00986B9F">
        <w:rPr>
          <w:rFonts w:cstheme="minorHAnsi"/>
          <w:bCs/>
        </w:rPr>
        <w:t xml:space="preserve">Die Miniaturen sollen für das Publikum interaktiv sein, seine Beteiligung hervorkitzeln, ein Spiel von Kunstpräsentation, Begegnung und Austausch </w:t>
      </w:r>
      <w:r>
        <w:rPr>
          <w:rFonts w:cstheme="minorHAnsi"/>
          <w:bCs/>
        </w:rPr>
        <w:t xml:space="preserve">sein </w:t>
      </w:r>
      <w:r w:rsidR="004E507C" w:rsidRPr="00986B9F">
        <w:rPr>
          <w:rFonts w:cstheme="minorHAnsi"/>
          <w:bCs/>
        </w:rPr>
        <w:t>und den Raum für neue Theatererfahrungen</w:t>
      </w:r>
      <w:r w:rsidR="004E507C" w:rsidRPr="003302DA">
        <w:rPr>
          <w:rFonts w:cstheme="minorHAnsi"/>
          <w:bCs/>
        </w:rPr>
        <w:t xml:space="preserve"> jenseits klassischer Bühnenstücke öffnen</w:t>
      </w:r>
      <w:r w:rsidR="004E507C">
        <w:rPr>
          <w:rFonts w:cstheme="minorHAnsi"/>
          <w:bCs/>
        </w:rPr>
        <w:t>. Sie sollen ca.</w:t>
      </w:r>
      <w:r w:rsidR="004E507C" w:rsidRPr="003302DA">
        <w:rPr>
          <w:rFonts w:cstheme="minorHAnsi"/>
          <w:bCs/>
        </w:rPr>
        <w:t xml:space="preserve"> 15</w:t>
      </w:r>
      <w:r w:rsidR="004E507C">
        <w:rPr>
          <w:rFonts w:cstheme="minorHAnsi"/>
          <w:bCs/>
        </w:rPr>
        <w:t xml:space="preserve"> Minuten nicht über- oder unterschreiten.</w:t>
      </w:r>
      <w:r w:rsidR="004E507C" w:rsidRPr="003302DA">
        <w:rPr>
          <w:rFonts w:cstheme="minorHAnsi"/>
          <w:bCs/>
        </w:rPr>
        <w:t xml:space="preserve"> </w:t>
      </w:r>
    </w:p>
    <w:p w14:paraId="5885B11D" w14:textId="77777777" w:rsidR="003302DA" w:rsidRPr="00213B9E" w:rsidRDefault="003302DA" w:rsidP="003302DA">
      <w:pPr>
        <w:rPr>
          <w:b/>
          <w:bCs/>
        </w:rPr>
      </w:pPr>
      <w:r w:rsidRPr="00213B9E">
        <w:rPr>
          <w:b/>
          <w:bCs/>
        </w:rPr>
        <w:t>2/ AGORA Labor</w:t>
      </w:r>
    </w:p>
    <w:p w14:paraId="1BE88BD1" w14:textId="455B97D4" w:rsidR="003302DA" w:rsidRDefault="004603CA" w:rsidP="003302DA">
      <w:r>
        <w:t>Wir wollen die künstlerischen Kräfte unseres Arbeitskreises aktivieren und in neuen Arbeitskontexten zusammenbringen. Wir rufen Mitarbeitende aus den Ensembles, den verschiedenen Abteilungen der Theater, von der Dramaturgie über die Vermittlung bis hin zu Licht, Ton &amp; Video oder Requisite auf: Bewerbt euch als Einzelpersonen mit unterschiedlichen künstlerischen Hintergründen für ein Agora-Labor! Ihr seid mit euren künstlerischen Ambitionen gefragt. Wir wollen bis zu acht Künstler*innen und künstlerisch Tätigen in zwei Agora-Labor</w:t>
      </w:r>
      <w:r w:rsidR="004A75DB">
        <w:t>en</w:t>
      </w:r>
      <w:r>
        <w:t xml:space="preserve"> die Möglichkeit geben, an fünf Tagen vor dem Festival in Zwickau zusammenzukommen, sich kennenzulernen und ein Agora-Format zu entwickeln, das zur Eröffnung des Festivals am 13. </w:t>
      </w:r>
      <w:r w:rsidR="002A437D">
        <w:t>Septe</w:t>
      </w:r>
      <w:r>
        <w:t>mber 2023 gezeigt wird.</w:t>
      </w:r>
      <w:r w:rsidR="00213B9E">
        <w:t xml:space="preserve"> Am Anfang eures </w:t>
      </w:r>
      <w:proofErr w:type="spellStart"/>
      <w:r w:rsidR="00213B9E">
        <w:t>Labores</w:t>
      </w:r>
      <w:proofErr w:type="spellEnd"/>
      <w:r w:rsidR="00213B9E">
        <w:t xml:space="preserve"> steht ein künstlerischer Impuls, den ihr für eure Arbeit aufnehmen könnt. Der Impuls kann ein choreografischer, musikalischer, visueller, referierender sein und wird im Zusammenhang mit dem Thema und der Stadt Zwickau stehen.</w:t>
      </w:r>
    </w:p>
    <w:p w14:paraId="7D3B7A01" w14:textId="6DAF9F4D" w:rsidR="004603CA" w:rsidRPr="003302DA" w:rsidRDefault="004603CA" w:rsidP="003302DA">
      <w:r>
        <w:lastRenderedPageBreak/>
        <w:t>Wir bitten die Theater- und künstlerischen Leitungen, diese Initiative und das Interesse Ihrer Mitarbeitenden zu fördern und zu unterstützen, die Teilnahme am Agora-Labor als Dienst anzuerkennen und die Disposition für die Teilnahme am Labor in Zwickau am eigenen Haus / in der eigenen Gruppe entsprechend auszurichten.</w:t>
      </w:r>
    </w:p>
    <w:p w14:paraId="43488214" w14:textId="77777777" w:rsidR="003302DA" w:rsidRPr="00213B9E" w:rsidRDefault="003302DA" w:rsidP="003302DA">
      <w:pPr>
        <w:rPr>
          <w:b/>
          <w:bCs/>
        </w:rPr>
      </w:pPr>
      <w:r w:rsidRPr="00213B9E">
        <w:rPr>
          <w:b/>
          <w:bCs/>
        </w:rPr>
        <w:t>3/ AGORA mit Kindern und Jugendlichen</w:t>
      </w:r>
    </w:p>
    <w:p w14:paraId="4FB31919" w14:textId="38447373" w:rsidR="003302DA" w:rsidRPr="003302DA" w:rsidRDefault="007C525F" w:rsidP="003302DA">
      <w:r>
        <w:t xml:space="preserve">Ihr könnt euch für eine Zusammenarbeit, Residenz, ein Coworking mit Zwickauer Schulklassen bewerben. Wir suchen interessierte Theaterschaffende aus den Bereichen Schauspiel, Vermittlung, </w:t>
      </w:r>
      <w:r w:rsidR="00BE19E4">
        <w:t xml:space="preserve">künstlerische Leitung, Dramaturgie </w:t>
      </w:r>
      <w:r>
        <w:t>aus dem Arbeitskreis OST, die eine künstlerische Laborarbeit in einem Beteiligungsprojekt von Kindern und Jugendlichen</w:t>
      </w:r>
      <w:r w:rsidR="00BE19E4">
        <w:t xml:space="preserve"> übernehmen möchten. Die inhaltliche Ideenausrichtung der künstlerischen Labore findet in Abstimmung mit den Zwickauer Schulen und der Künstlerischen Festivalleitung statt. Die künstlerischen Labore finden entweder vor den Sommerferien oder Anfang September 2023 statt.</w:t>
      </w:r>
    </w:p>
    <w:p w14:paraId="3B002F96" w14:textId="48C36038" w:rsidR="00A906DB" w:rsidRDefault="00A906DB" w:rsidP="003302DA"/>
    <w:p w14:paraId="0A4F1040" w14:textId="77777777" w:rsidR="003021A7" w:rsidRDefault="003021A7" w:rsidP="003302DA">
      <w:pPr>
        <w:rPr>
          <w:b/>
          <w:bCs/>
          <w:sz w:val="28"/>
          <w:szCs w:val="28"/>
        </w:rPr>
      </w:pPr>
    </w:p>
    <w:p w14:paraId="5CAF9353" w14:textId="627E0250" w:rsidR="003302DA" w:rsidRPr="00A906DB" w:rsidRDefault="0083110B" w:rsidP="003302DA">
      <w:pPr>
        <w:rPr>
          <w:b/>
          <w:bCs/>
          <w:color w:val="FF0000"/>
          <w:sz w:val="28"/>
          <w:szCs w:val="28"/>
        </w:rPr>
      </w:pPr>
      <w:r w:rsidRPr="00DC05D1">
        <w:rPr>
          <w:b/>
          <w:bCs/>
          <w:sz w:val="28"/>
          <w:szCs w:val="28"/>
        </w:rPr>
        <w:t xml:space="preserve">Eure verbindlichen Anmeldungen und Interessensbekundungen schickt ihr bitte bis </w:t>
      </w:r>
      <w:r w:rsidRPr="00DC05D1">
        <w:rPr>
          <w:b/>
          <w:bCs/>
          <w:color w:val="FF0000"/>
          <w:sz w:val="28"/>
          <w:szCs w:val="28"/>
        </w:rPr>
        <w:t xml:space="preserve">zum </w:t>
      </w:r>
      <w:r w:rsidR="008861C5">
        <w:rPr>
          <w:b/>
          <w:bCs/>
          <w:color w:val="FF0000"/>
          <w:sz w:val="28"/>
          <w:szCs w:val="28"/>
        </w:rPr>
        <w:t>16</w:t>
      </w:r>
      <w:r w:rsidRPr="00DC05D1">
        <w:rPr>
          <w:b/>
          <w:bCs/>
          <w:color w:val="FF0000"/>
          <w:sz w:val="28"/>
          <w:szCs w:val="28"/>
        </w:rPr>
        <w:t xml:space="preserve">. Januar 2023 </w:t>
      </w:r>
      <w:r w:rsidR="00A906DB" w:rsidRPr="00A906DB">
        <w:rPr>
          <w:b/>
          <w:bCs/>
          <w:color w:val="FF0000"/>
          <w:sz w:val="28"/>
          <w:szCs w:val="28"/>
        </w:rPr>
        <w:t xml:space="preserve">mit Betreff „Anmeldung Agora“ in der </w:t>
      </w:r>
      <w:r w:rsidR="002A437D">
        <w:rPr>
          <w:b/>
          <w:bCs/>
          <w:color w:val="FF0000"/>
          <w:sz w:val="28"/>
          <w:szCs w:val="28"/>
        </w:rPr>
        <w:t xml:space="preserve">E-Mail </w:t>
      </w:r>
      <w:r w:rsidR="002A437D" w:rsidRPr="002A437D">
        <w:rPr>
          <w:b/>
          <w:bCs/>
          <w:sz w:val="28"/>
          <w:szCs w:val="28"/>
        </w:rPr>
        <w:t>an:</w:t>
      </w:r>
    </w:p>
    <w:p w14:paraId="1D23D45F" w14:textId="162F1ACE" w:rsidR="00DC05D1" w:rsidRDefault="00DC05D1" w:rsidP="003302DA">
      <w:pPr>
        <w:rPr>
          <w:color w:val="FF0000"/>
          <w:sz w:val="28"/>
          <w:szCs w:val="28"/>
        </w:rPr>
      </w:pPr>
    </w:p>
    <w:p w14:paraId="2824031D" w14:textId="77777777" w:rsidR="003021A7" w:rsidRDefault="003021A7" w:rsidP="003302DA">
      <w:pPr>
        <w:rPr>
          <w:color w:val="FF0000"/>
          <w:sz w:val="28"/>
          <w:szCs w:val="28"/>
        </w:rPr>
      </w:pPr>
    </w:p>
    <w:p w14:paraId="17D9E710" w14:textId="01151509" w:rsidR="0083110B" w:rsidRPr="00DC05D1" w:rsidRDefault="008861C5" w:rsidP="003302DA">
      <w:pPr>
        <w:rPr>
          <w:color w:val="FF0000"/>
          <w:sz w:val="28"/>
          <w:szCs w:val="28"/>
        </w:rPr>
      </w:pPr>
      <w:hyperlink r:id="rId13" w:history="1">
        <w:r w:rsidR="00DC05D1" w:rsidRPr="00394B2F">
          <w:rPr>
            <w:rStyle w:val="Hyperlink"/>
            <w:sz w:val="28"/>
            <w:szCs w:val="28"/>
          </w:rPr>
          <w:t>wildwechsel@theater-pz.de</w:t>
        </w:r>
      </w:hyperlink>
    </w:p>
    <w:p w14:paraId="3CEF9479" w14:textId="3E1AFC6A" w:rsidR="0083110B" w:rsidRDefault="0083110B" w:rsidP="003302DA"/>
    <w:p w14:paraId="3AFA282A" w14:textId="77777777" w:rsidR="00A906DB" w:rsidRDefault="00A906DB" w:rsidP="003302DA"/>
    <w:p w14:paraId="1F2F415A" w14:textId="77777777" w:rsidR="00A906DB" w:rsidRDefault="00A906DB" w:rsidP="003302DA"/>
    <w:p w14:paraId="2C52364A" w14:textId="0CFC94B5" w:rsidR="0083110B" w:rsidRPr="00A906DB" w:rsidRDefault="0083110B" w:rsidP="003302DA">
      <w:pPr>
        <w:rPr>
          <w:sz w:val="28"/>
          <w:szCs w:val="28"/>
        </w:rPr>
      </w:pPr>
      <w:r w:rsidRPr="00A906DB">
        <w:rPr>
          <w:sz w:val="28"/>
          <w:szCs w:val="28"/>
        </w:rPr>
        <w:t>Bitte gebt in dieser Mail an</w:t>
      </w:r>
      <w:r w:rsidR="00A906DB">
        <w:rPr>
          <w:sz w:val="28"/>
          <w:szCs w:val="28"/>
        </w:rPr>
        <w:t xml:space="preserve"> (siehe nächste Seite)</w:t>
      </w:r>
      <w:r w:rsidRPr="00A906DB">
        <w:rPr>
          <w:sz w:val="28"/>
          <w:szCs w:val="28"/>
        </w:rPr>
        <w:t>:</w:t>
      </w:r>
    </w:p>
    <w:p w14:paraId="234CE04E" w14:textId="77777777" w:rsidR="00A906DB" w:rsidRDefault="00A906DB" w:rsidP="003302DA"/>
    <w:p w14:paraId="2DF98BC2" w14:textId="77777777" w:rsidR="00A906DB" w:rsidRDefault="00A906DB" w:rsidP="003302DA"/>
    <w:p w14:paraId="38429E21" w14:textId="77777777" w:rsidR="00A906DB" w:rsidRDefault="00A906DB" w:rsidP="003302DA"/>
    <w:p w14:paraId="5126CA48" w14:textId="77777777" w:rsidR="00A906DB" w:rsidRDefault="00A906DB" w:rsidP="003302DA"/>
    <w:p w14:paraId="0843BA46" w14:textId="77777777" w:rsidR="00A906DB" w:rsidRDefault="00A906DB" w:rsidP="003302DA"/>
    <w:p w14:paraId="286BC23F" w14:textId="77777777" w:rsidR="00A906DB" w:rsidRDefault="00A906DB" w:rsidP="003302DA"/>
    <w:p w14:paraId="47C87FA0" w14:textId="77777777" w:rsidR="00A906DB" w:rsidRDefault="00A906DB" w:rsidP="003302DA"/>
    <w:p w14:paraId="118379DF" w14:textId="77777777" w:rsidR="00A906DB" w:rsidRDefault="00A906DB" w:rsidP="003302DA"/>
    <w:p w14:paraId="6CF45C49" w14:textId="77777777" w:rsidR="00A906DB" w:rsidRDefault="00A906DB" w:rsidP="003302DA"/>
    <w:p w14:paraId="13D0AA2B" w14:textId="77777777" w:rsidR="00A906DB" w:rsidRDefault="00A906DB" w:rsidP="003302DA"/>
    <w:p w14:paraId="3EF0CCAE" w14:textId="77777777" w:rsidR="00A906DB" w:rsidRDefault="00A906DB" w:rsidP="003302DA"/>
    <w:p w14:paraId="612CE1D0" w14:textId="115DAFF8" w:rsidR="002A437D" w:rsidRPr="002A437D" w:rsidRDefault="002A437D" w:rsidP="003302DA">
      <w:pPr>
        <w:rPr>
          <w:b/>
          <w:bCs/>
          <w:color w:val="FF0000"/>
          <w:sz w:val="24"/>
          <w:szCs w:val="24"/>
        </w:rPr>
      </w:pPr>
      <w:r w:rsidRPr="002A437D">
        <w:rPr>
          <w:b/>
          <w:bCs/>
          <w:color w:val="FF0000"/>
          <w:sz w:val="24"/>
          <w:szCs w:val="24"/>
        </w:rPr>
        <w:t>KÜNSTLERISCHE AGORA in Zwickau</w:t>
      </w:r>
    </w:p>
    <w:p w14:paraId="75E0161D" w14:textId="0571288A" w:rsidR="0083110B" w:rsidRDefault="0083110B" w:rsidP="003302DA">
      <w:r>
        <w:t>Wir interessieren uns / Ich interessiere mich für</w:t>
      </w:r>
      <w:r w:rsidR="00993ECE">
        <w:t xml:space="preserve"> (wenn ihr euch vor der Stadtbesichtigung noch nicht festlegen wollt, dann kreuzt mehrere an oder lasst es offen)</w:t>
      </w:r>
    </w:p>
    <w:p w14:paraId="5C29E07B" w14:textId="0C3E7CE9" w:rsidR="0083110B" w:rsidRPr="00993ECE" w:rsidRDefault="00993ECE" w:rsidP="003302DA">
      <w:pPr>
        <w:rPr>
          <w:b/>
          <w:bCs/>
        </w:rPr>
      </w:pPr>
      <w:r w:rsidRPr="00993ECE">
        <w:rPr>
          <w:rFonts w:cstheme="minorHAnsi"/>
          <w:b/>
          <w:bCs/>
        </w:rPr>
        <w:t>□</w:t>
      </w:r>
      <w:r w:rsidRPr="00993ECE">
        <w:rPr>
          <w:b/>
          <w:bCs/>
        </w:rPr>
        <w:t xml:space="preserve"> AGORA Parcours:</w:t>
      </w:r>
    </w:p>
    <w:p w14:paraId="544AAC81" w14:textId="68FFFA96" w:rsidR="00993ECE" w:rsidRDefault="00993ECE" w:rsidP="003302DA">
      <w:pPr>
        <w:rPr>
          <w:rFonts w:cstheme="minorHAnsi"/>
        </w:rPr>
      </w:pPr>
      <w:r>
        <w:tab/>
      </w:r>
      <w:r>
        <w:rPr>
          <w:rFonts w:cstheme="minorHAnsi"/>
        </w:rPr>
        <w:t>□ an einem öffentlichen Ort in Zwickau</w:t>
      </w:r>
    </w:p>
    <w:p w14:paraId="63A5C584" w14:textId="55AB5B9D" w:rsidR="00993ECE" w:rsidRDefault="00993ECE" w:rsidP="003302DA">
      <w:pPr>
        <w:rPr>
          <w:rFonts w:cstheme="minorHAnsi"/>
        </w:rPr>
      </w:pPr>
      <w:r>
        <w:rPr>
          <w:rFonts w:cstheme="minorHAnsi"/>
        </w:rPr>
        <w:tab/>
        <w:t>□ in einem leerstehenden Laden</w:t>
      </w:r>
    </w:p>
    <w:p w14:paraId="3DDD7AA3" w14:textId="1CCDE5B9" w:rsidR="00993ECE" w:rsidRDefault="00993ECE" w:rsidP="003302DA">
      <w:pPr>
        <w:rPr>
          <w:rFonts w:cstheme="minorHAnsi"/>
        </w:rPr>
      </w:pPr>
      <w:r>
        <w:rPr>
          <w:rFonts w:cstheme="minorHAnsi"/>
        </w:rPr>
        <w:tab/>
        <w:t>□ mobil zwischen zwei Spielorten</w:t>
      </w:r>
    </w:p>
    <w:p w14:paraId="55591FBA" w14:textId="3BC294E3" w:rsidR="002A437D" w:rsidRPr="002A437D" w:rsidRDefault="00993ECE" w:rsidP="002A437D">
      <w:pPr>
        <w:ind w:firstLine="708"/>
        <w:rPr>
          <w:rFonts w:cstheme="minorHAnsi"/>
        </w:rPr>
      </w:pPr>
      <w:r>
        <w:rPr>
          <w:rFonts w:cstheme="minorHAnsi"/>
        </w:rPr>
        <w:t>□ auf dem Gelände des ehemaligen Trabi-Werkes</w:t>
      </w:r>
    </w:p>
    <w:p w14:paraId="76BFCFE7" w14:textId="11DFE4CC" w:rsidR="00993ECE" w:rsidRDefault="00993ECE" w:rsidP="00993ECE">
      <w:pPr>
        <w:rPr>
          <w:rFonts w:cstheme="minorHAnsi"/>
          <w:b/>
          <w:bCs/>
        </w:rPr>
      </w:pPr>
      <w:r w:rsidRPr="00993ECE">
        <w:rPr>
          <w:rFonts w:cstheme="minorHAnsi"/>
          <w:b/>
          <w:bCs/>
        </w:rPr>
        <w:t>□ Agora Labor</w:t>
      </w:r>
    </w:p>
    <w:p w14:paraId="529831F0" w14:textId="011D2529" w:rsidR="00993ECE" w:rsidRDefault="00993ECE" w:rsidP="00993ECE">
      <w:pPr>
        <w:rPr>
          <w:rFonts w:cstheme="minorHAnsi"/>
        </w:rPr>
      </w:pPr>
      <w:r>
        <w:rPr>
          <w:rFonts w:cstheme="minorHAnsi"/>
          <w:b/>
          <w:bCs/>
        </w:rPr>
        <w:tab/>
      </w:r>
      <w:r>
        <w:rPr>
          <w:rFonts w:cstheme="minorHAnsi"/>
        </w:rPr>
        <w:t xml:space="preserve">Name: </w:t>
      </w:r>
    </w:p>
    <w:p w14:paraId="56273583" w14:textId="154B6B08" w:rsidR="00993ECE" w:rsidRDefault="00993ECE" w:rsidP="00993ECE">
      <w:pPr>
        <w:rPr>
          <w:rFonts w:cstheme="minorHAnsi"/>
        </w:rPr>
      </w:pPr>
      <w:r>
        <w:rPr>
          <w:rFonts w:cstheme="minorHAnsi"/>
        </w:rPr>
        <w:tab/>
        <w:t>Meine künstlerische Profession:</w:t>
      </w:r>
    </w:p>
    <w:p w14:paraId="0955D040" w14:textId="39F69884" w:rsidR="00993ECE" w:rsidRDefault="00993ECE" w:rsidP="00993ECE">
      <w:pPr>
        <w:rPr>
          <w:rFonts w:cstheme="minorHAnsi"/>
        </w:rPr>
      </w:pPr>
      <w:r>
        <w:rPr>
          <w:rFonts w:cstheme="minorHAnsi"/>
        </w:rPr>
        <w:tab/>
        <w:t>Theater / Gruppe</w:t>
      </w:r>
    </w:p>
    <w:p w14:paraId="29133E02" w14:textId="73C5CFE5" w:rsidR="00993ECE" w:rsidRPr="00993ECE" w:rsidRDefault="00993ECE" w:rsidP="00993ECE">
      <w:r>
        <w:rPr>
          <w:rFonts w:cstheme="minorHAnsi"/>
        </w:rPr>
        <w:tab/>
        <w:t>Stadt / Ort:</w:t>
      </w:r>
    </w:p>
    <w:p w14:paraId="56B3C359" w14:textId="5723168F" w:rsidR="003302DA" w:rsidRPr="00137800" w:rsidRDefault="00137800" w:rsidP="003302DA">
      <w:pPr>
        <w:rPr>
          <w:rFonts w:cstheme="minorHAnsi"/>
          <w:b/>
          <w:bCs/>
        </w:rPr>
      </w:pPr>
      <w:r w:rsidRPr="00137800">
        <w:rPr>
          <w:rFonts w:cstheme="minorHAnsi"/>
          <w:b/>
          <w:bCs/>
        </w:rPr>
        <w:t>□ Agora mit Kindern und Jugendlichen</w:t>
      </w:r>
    </w:p>
    <w:p w14:paraId="3DDDE54F" w14:textId="77777777" w:rsidR="00137800" w:rsidRDefault="00137800" w:rsidP="00137800">
      <w:pPr>
        <w:rPr>
          <w:rFonts w:cstheme="minorHAnsi"/>
        </w:rPr>
      </w:pPr>
      <w:r>
        <w:tab/>
      </w:r>
      <w:r>
        <w:rPr>
          <w:rFonts w:cstheme="minorHAnsi"/>
        </w:rPr>
        <w:t xml:space="preserve">Name: </w:t>
      </w:r>
    </w:p>
    <w:p w14:paraId="04B2E943" w14:textId="77777777" w:rsidR="00137800" w:rsidRDefault="00137800" w:rsidP="00137800">
      <w:pPr>
        <w:rPr>
          <w:rFonts w:cstheme="minorHAnsi"/>
        </w:rPr>
      </w:pPr>
      <w:r>
        <w:rPr>
          <w:rFonts w:cstheme="minorHAnsi"/>
        </w:rPr>
        <w:tab/>
        <w:t>Meine künstlerische Profession:</w:t>
      </w:r>
    </w:p>
    <w:p w14:paraId="5EAB4F7C" w14:textId="77777777" w:rsidR="00137800" w:rsidRDefault="00137800" w:rsidP="00137800">
      <w:pPr>
        <w:rPr>
          <w:rFonts w:cstheme="minorHAnsi"/>
        </w:rPr>
      </w:pPr>
      <w:r>
        <w:rPr>
          <w:rFonts w:cstheme="minorHAnsi"/>
        </w:rPr>
        <w:tab/>
        <w:t>Theater / Gruppe</w:t>
      </w:r>
    </w:p>
    <w:p w14:paraId="191B5CD5" w14:textId="308F71D0" w:rsidR="00B44DC9" w:rsidRPr="002A437D" w:rsidRDefault="00137800" w:rsidP="00C0519F">
      <w:pPr>
        <w:rPr>
          <w:rFonts w:cstheme="minorHAnsi"/>
        </w:rPr>
      </w:pPr>
      <w:r>
        <w:rPr>
          <w:rFonts w:cstheme="minorHAnsi"/>
        </w:rPr>
        <w:tab/>
        <w:t>Stadt / Ort:</w:t>
      </w:r>
    </w:p>
    <w:p w14:paraId="6D3D689B" w14:textId="5FB5A687" w:rsidR="002A437D" w:rsidRDefault="002A437D" w:rsidP="00C0519F">
      <w:pPr>
        <w:rPr>
          <w:rFonts w:cstheme="minorHAnsi"/>
          <w:b/>
          <w:bCs/>
        </w:rPr>
      </w:pPr>
      <w:r>
        <w:rPr>
          <w:rFonts w:cstheme="minorHAnsi"/>
          <w:b/>
          <w:bCs/>
        </w:rPr>
        <w:t>Kontaktperson</w:t>
      </w:r>
    </w:p>
    <w:p w14:paraId="12090C54" w14:textId="45BDFCD1" w:rsidR="002A437D" w:rsidRPr="002A437D" w:rsidRDefault="002A437D" w:rsidP="00C0519F">
      <w:pPr>
        <w:rPr>
          <w:rFonts w:cstheme="minorHAnsi"/>
        </w:rPr>
      </w:pPr>
      <w:r>
        <w:rPr>
          <w:rFonts w:cstheme="minorHAnsi"/>
          <w:b/>
          <w:bCs/>
        </w:rPr>
        <w:tab/>
      </w:r>
      <w:r w:rsidRPr="002A437D">
        <w:rPr>
          <w:rFonts w:cstheme="minorHAnsi"/>
        </w:rPr>
        <w:t>Name:</w:t>
      </w:r>
    </w:p>
    <w:p w14:paraId="2498BA8A" w14:textId="5E058F49" w:rsidR="002A437D" w:rsidRPr="002A437D" w:rsidRDefault="002A437D" w:rsidP="00C0519F">
      <w:pPr>
        <w:rPr>
          <w:rFonts w:cstheme="minorHAnsi"/>
        </w:rPr>
      </w:pPr>
      <w:r w:rsidRPr="002A437D">
        <w:rPr>
          <w:rFonts w:cstheme="minorHAnsi"/>
        </w:rPr>
        <w:tab/>
        <w:t>E-Mail:</w:t>
      </w:r>
    </w:p>
    <w:p w14:paraId="1656DD48" w14:textId="776A32EF" w:rsidR="002A437D" w:rsidRPr="002A437D" w:rsidRDefault="002A437D" w:rsidP="00C0519F">
      <w:pPr>
        <w:rPr>
          <w:rFonts w:cstheme="minorHAnsi"/>
        </w:rPr>
      </w:pPr>
      <w:r w:rsidRPr="002A437D">
        <w:rPr>
          <w:rFonts w:cstheme="minorHAnsi"/>
        </w:rPr>
        <w:tab/>
        <w:t>Telefon:</w:t>
      </w:r>
    </w:p>
    <w:p w14:paraId="3FD6270A" w14:textId="77777777" w:rsidR="00B44DC9" w:rsidRDefault="00B44DC9" w:rsidP="00C0519F">
      <w:pPr>
        <w:rPr>
          <w:rFonts w:cstheme="minorHAnsi"/>
          <w:b/>
          <w:bCs/>
        </w:rPr>
      </w:pPr>
    </w:p>
    <w:p w14:paraId="1EA8435A" w14:textId="0A2DCEFD" w:rsidR="00C0519F" w:rsidRPr="00DF1664" w:rsidRDefault="00C0519F" w:rsidP="00C0519F">
      <w:pPr>
        <w:rPr>
          <w:rFonts w:cstheme="minorHAnsi"/>
          <w:b/>
          <w:bCs/>
        </w:rPr>
      </w:pPr>
      <w:r w:rsidRPr="00DF1664">
        <w:rPr>
          <w:rFonts w:cstheme="minorHAnsi"/>
          <w:b/>
          <w:bCs/>
        </w:rPr>
        <w:t>Rückfragen an:</w:t>
      </w:r>
    </w:p>
    <w:p w14:paraId="382CA811" w14:textId="77777777" w:rsidR="00C0519F" w:rsidRPr="00DF1664" w:rsidRDefault="00C0519F" w:rsidP="00C0519F">
      <w:pPr>
        <w:spacing w:after="0"/>
        <w:jc w:val="both"/>
        <w:rPr>
          <w:rFonts w:cstheme="minorHAnsi"/>
          <w:b/>
          <w:bCs/>
          <w:iCs/>
        </w:rPr>
      </w:pPr>
      <w:r w:rsidRPr="00DF1664">
        <w:rPr>
          <w:rFonts w:cstheme="minorHAnsi"/>
          <w:b/>
          <w:bCs/>
          <w:iCs/>
        </w:rPr>
        <w:t>Karola Marsch</w:t>
      </w:r>
    </w:p>
    <w:p w14:paraId="24385BE2" w14:textId="77777777" w:rsidR="00C0519F" w:rsidRPr="00DF1664" w:rsidRDefault="00C0519F" w:rsidP="00C0519F">
      <w:pPr>
        <w:spacing w:after="0"/>
        <w:jc w:val="both"/>
        <w:rPr>
          <w:rFonts w:cstheme="minorHAnsi"/>
          <w:bCs/>
          <w:iCs/>
        </w:rPr>
      </w:pPr>
      <w:r w:rsidRPr="00DF1664">
        <w:rPr>
          <w:rFonts w:cstheme="minorHAnsi"/>
          <w:bCs/>
          <w:iCs/>
        </w:rPr>
        <w:t>Team Künstlerische Festivalleitung</w:t>
      </w:r>
    </w:p>
    <w:p w14:paraId="2129C06D" w14:textId="77777777" w:rsidR="00C0519F" w:rsidRPr="00DF1664" w:rsidRDefault="008861C5" w:rsidP="00C0519F">
      <w:pPr>
        <w:spacing w:after="0"/>
        <w:jc w:val="both"/>
        <w:rPr>
          <w:rFonts w:cstheme="minorHAnsi"/>
          <w:bCs/>
          <w:iCs/>
        </w:rPr>
      </w:pPr>
      <w:hyperlink r:id="rId14" w:history="1">
        <w:r w:rsidR="00C0519F" w:rsidRPr="00DF1664">
          <w:rPr>
            <w:rStyle w:val="Hyperlink"/>
            <w:rFonts w:cstheme="minorHAnsi"/>
            <w:bCs/>
            <w:iCs/>
            <w:color w:val="auto"/>
            <w:u w:val="none"/>
          </w:rPr>
          <w:t>karola.marsch@wildwechsel-festival.de</w:t>
        </w:r>
      </w:hyperlink>
    </w:p>
    <w:p w14:paraId="30717F5A" w14:textId="34D6DD83" w:rsidR="00C0519F" w:rsidRPr="00DF1664" w:rsidRDefault="00C0519F" w:rsidP="00C0519F">
      <w:pPr>
        <w:spacing w:after="0"/>
        <w:jc w:val="both"/>
        <w:rPr>
          <w:rFonts w:cstheme="minorHAnsi"/>
          <w:bCs/>
          <w:iCs/>
        </w:rPr>
      </w:pPr>
      <w:r w:rsidRPr="00DF1664">
        <w:rPr>
          <w:rFonts w:cstheme="minorHAnsi"/>
          <w:bCs/>
          <w:iCs/>
        </w:rPr>
        <w:t>0173 / 2170433</w:t>
      </w:r>
    </w:p>
    <w:p w14:paraId="0D2F6143" w14:textId="77777777" w:rsidR="00C0519F" w:rsidRPr="00DF1664" w:rsidRDefault="00C0519F" w:rsidP="00C0519F">
      <w:pPr>
        <w:spacing w:after="0"/>
        <w:jc w:val="both"/>
        <w:rPr>
          <w:rFonts w:cstheme="minorHAnsi"/>
          <w:bCs/>
          <w:iCs/>
        </w:rPr>
      </w:pPr>
    </w:p>
    <w:p w14:paraId="51BE4A69" w14:textId="77777777" w:rsidR="002A437D" w:rsidRDefault="002A437D" w:rsidP="002A437D">
      <w:pPr>
        <w:rPr>
          <w:rFonts w:cstheme="minorHAnsi"/>
        </w:rPr>
      </w:pPr>
    </w:p>
    <w:p w14:paraId="7214FC77" w14:textId="01771DC9" w:rsidR="002A437D" w:rsidRDefault="00C0519F" w:rsidP="002A437D">
      <w:pPr>
        <w:rPr>
          <w:rFonts w:cstheme="minorHAnsi"/>
        </w:rPr>
      </w:pPr>
      <w:r w:rsidRPr="00DF1664">
        <w:rPr>
          <w:rFonts w:cstheme="minorHAnsi"/>
        </w:rPr>
        <w:t>Das Team der Künstlerischen Leitung und der Arbeitskreis OST der ostdeutschen Kinder- und Jugendtheater freuen uns auf eure Bewerbung und das WILDWECHSEL-Festival 2023 in Zwickau!</w:t>
      </w:r>
    </w:p>
    <w:p w14:paraId="680EF2DC" w14:textId="56FAE44B" w:rsidR="00C0519F" w:rsidRPr="00DF1664" w:rsidRDefault="00C0519F" w:rsidP="002A437D">
      <w:pPr>
        <w:spacing w:after="0" w:line="240" w:lineRule="auto"/>
        <w:rPr>
          <w:rFonts w:cstheme="minorHAnsi"/>
        </w:rPr>
      </w:pPr>
      <w:r w:rsidRPr="00DF1664">
        <w:rPr>
          <w:rFonts w:cstheme="minorHAnsi"/>
        </w:rPr>
        <w:t>Brian Völkner</w:t>
      </w:r>
      <w:r w:rsidR="002A437D">
        <w:rPr>
          <w:rFonts w:cstheme="minorHAnsi"/>
        </w:rPr>
        <w:t xml:space="preserve">, </w:t>
      </w:r>
      <w:r w:rsidRPr="00DF1664">
        <w:rPr>
          <w:rFonts w:cstheme="minorHAnsi"/>
        </w:rPr>
        <w:t>Steffi Liedtke</w:t>
      </w:r>
      <w:r w:rsidR="002A437D">
        <w:rPr>
          <w:rFonts w:cstheme="minorHAnsi"/>
        </w:rPr>
        <w:t xml:space="preserve"> &amp; </w:t>
      </w:r>
      <w:r w:rsidRPr="00DF1664">
        <w:rPr>
          <w:rFonts w:cstheme="minorHAnsi"/>
        </w:rPr>
        <w:t>Karola Marsch</w:t>
      </w:r>
      <w:r w:rsidRPr="00DF1664">
        <w:rPr>
          <w:rFonts w:cstheme="minorHAnsi"/>
        </w:rPr>
        <w:tab/>
      </w:r>
    </w:p>
    <w:p w14:paraId="2087D10B" w14:textId="24CA18C4" w:rsidR="00C0519F" w:rsidRDefault="00C0519F" w:rsidP="002A437D">
      <w:pPr>
        <w:spacing w:after="0" w:line="240" w:lineRule="auto"/>
        <w:rPr>
          <w:rFonts w:cstheme="minorHAnsi"/>
        </w:rPr>
      </w:pPr>
      <w:r w:rsidRPr="00DF1664">
        <w:rPr>
          <w:rFonts w:cstheme="minorHAnsi"/>
        </w:rPr>
        <w:lastRenderedPageBreak/>
        <w:t>Team Künstlerische Festivalleitung</w:t>
      </w:r>
      <w:r w:rsidRPr="00DF1664">
        <w:rPr>
          <w:rFonts w:cstheme="minorHAnsi"/>
        </w:rPr>
        <w:tab/>
      </w:r>
    </w:p>
    <w:p w14:paraId="44DAF2FA" w14:textId="77777777" w:rsidR="00C0519F" w:rsidRPr="00DC05D1" w:rsidRDefault="00C0519F" w:rsidP="00DC05D1"/>
    <w:sectPr w:rsidR="00C0519F" w:rsidRPr="00DC05D1">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D419" w14:textId="77777777" w:rsidR="00F9679A" w:rsidRDefault="00F9679A" w:rsidP="00D65FF5">
      <w:pPr>
        <w:spacing w:after="0" w:line="240" w:lineRule="auto"/>
      </w:pPr>
      <w:r>
        <w:separator/>
      </w:r>
    </w:p>
  </w:endnote>
  <w:endnote w:type="continuationSeparator" w:id="0">
    <w:p w14:paraId="653BF019" w14:textId="77777777" w:rsidR="00F9679A" w:rsidRDefault="00F9679A" w:rsidP="00D6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13074"/>
      <w:docPartObj>
        <w:docPartGallery w:val="Page Numbers (Bottom of Page)"/>
        <w:docPartUnique/>
      </w:docPartObj>
    </w:sdtPr>
    <w:sdtEndPr>
      <w:rPr>
        <w:rFonts w:ascii="Arial" w:hAnsi="Arial" w:cs="Arial"/>
        <w:sz w:val="18"/>
        <w:szCs w:val="18"/>
      </w:rPr>
    </w:sdtEndPr>
    <w:sdtContent>
      <w:p w14:paraId="1B56A9CD" w14:textId="742491E5" w:rsidR="00251928" w:rsidRPr="007D41CD" w:rsidRDefault="00251928">
        <w:pPr>
          <w:pStyle w:val="Fuzeile"/>
          <w:jc w:val="right"/>
          <w:rPr>
            <w:rFonts w:ascii="Arial" w:hAnsi="Arial" w:cs="Arial"/>
            <w:sz w:val="18"/>
            <w:szCs w:val="18"/>
          </w:rPr>
        </w:pPr>
        <w:r w:rsidRPr="007D41CD">
          <w:rPr>
            <w:rFonts w:ascii="Arial" w:hAnsi="Arial" w:cs="Arial"/>
            <w:sz w:val="18"/>
            <w:szCs w:val="18"/>
          </w:rPr>
          <w:fldChar w:fldCharType="begin"/>
        </w:r>
        <w:r w:rsidRPr="007D41CD">
          <w:rPr>
            <w:rFonts w:ascii="Arial" w:hAnsi="Arial" w:cs="Arial"/>
            <w:sz w:val="18"/>
            <w:szCs w:val="18"/>
          </w:rPr>
          <w:instrText>PAGE   \* MERGEFORMAT</w:instrText>
        </w:r>
        <w:r w:rsidRPr="007D41CD">
          <w:rPr>
            <w:rFonts w:ascii="Arial" w:hAnsi="Arial" w:cs="Arial"/>
            <w:sz w:val="18"/>
            <w:szCs w:val="18"/>
          </w:rPr>
          <w:fldChar w:fldCharType="separate"/>
        </w:r>
        <w:r w:rsidRPr="007D41CD">
          <w:rPr>
            <w:rFonts w:ascii="Arial" w:hAnsi="Arial" w:cs="Arial"/>
            <w:sz w:val="18"/>
            <w:szCs w:val="18"/>
          </w:rPr>
          <w:t>2</w:t>
        </w:r>
        <w:r w:rsidRPr="007D41CD">
          <w:rPr>
            <w:rFonts w:ascii="Arial" w:hAnsi="Arial" w:cs="Arial"/>
            <w:sz w:val="18"/>
            <w:szCs w:val="18"/>
          </w:rPr>
          <w:fldChar w:fldCharType="end"/>
        </w:r>
      </w:p>
    </w:sdtContent>
  </w:sdt>
  <w:p w14:paraId="502AAC66" w14:textId="77777777" w:rsidR="00D65FF5" w:rsidRDefault="00D65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77FD" w14:textId="77777777" w:rsidR="00F9679A" w:rsidRDefault="00F9679A" w:rsidP="00D65FF5">
      <w:pPr>
        <w:spacing w:after="0" w:line="240" w:lineRule="auto"/>
      </w:pPr>
      <w:r>
        <w:separator/>
      </w:r>
    </w:p>
  </w:footnote>
  <w:footnote w:type="continuationSeparator" w:id="0">
    <w:p w14:paraId="52A472A1" w14:textId="77777777" w:rsidR="00F9679A" w:rsidRDefault="00F9679A" w:rsidP="00D6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2"/>
        <w:lang w:val="de-DE"/>
      </w:rPr>
    </w:lvl>
  </w:abstractNum>
  <w:abstractNum w:abstractNumId="1" w15:restartNumberingAfterBreak="0">
    <w:nsid w:val="685B30CB"/>
    <w:multiLevelType w:val="hybridMultilevel"/>
    <w:tmpl w:val="7F684142"/>
    <w:lvl w:ilvl="0" w:tplc="D8C4837A">
      <w:start w:val="17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220615">
    <w:abstractNumId w:val="0"/>
  </w:num>
  <w:num w:numId="2" w16cid:durableId="101535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4A"/>
    <w:rsid w:val="00015931"/>
    <w:rsid w:val="00025105"/>
    <w:rsid w:val="00033314"/>
    <w:rsid w:val="00040FC8"/>
    <w:rsid w:val="0004669C"/>
    <w:rsid w:val="00060574"/>
    <w:rsid w:val="00063241"/>
    <w:rsid w:val="0006423D"/>
    <w:rsid w:val="00065164"/>
    <w:rsid w:val="000801FA"/>
    <w:rsid w:val="00084DD4"/>
    <w:rsid w:val="00086551"/>
    <w:rsid w:val="00087CE2"/>
    <w:rsid w:val="00093D73"/>
    <w:rsid w:val="0009752A"/>
    <w:rsid w:val="000B1BF3"/>
    <w:rsid w:val="000C101F"/>
    <w:rsid w:val="000C5DDC"/>
    <w:rsid w:val="000D250C"/>
    <w:rsid w:val="000E24EB"/>
    <w:rsid w:val="000E69D7"/>
    <w:rsid w:val="001065FB"/>
    <w:rsid w:val="0011723B"/>
    <w:rsid w:val="0011799B"/>
    <w:rsid w:val="00126C55"/>
    <w:rsid w:val="00134201"/>
    <w:rsid w:val="001373C9"/>
    <w:rsid w:val="001373E1"/>
    <w:rsid w:val="00137800"/>
    <w:rsid w:val="00141A51"/>
    <w:rsid w:val="00150CC6"/>
    <w:rsid w:val="00161D4A"/>
    <w:rsid w:val="001659A0"/>
    <w:rsid w:val="0017183A"/>
    <w:rsid w:val="001730E5"/>
    <w:rsid w:val="001A6922"/>
    <w:rsid w:val="001B1CBA"/>
    <w:rsid w:val="001B2331"/>
    <w:rsid w:val="001C1C84"/>
    <w:rsid w:val="001D40B4"/>
    <w:rsid w:val="001E32F9"/>
    <w:rsid w:val="001E3DEB"/>
    <w:rsid w:val="001E3E72"/>
    <w:rsid w:val="001E7E15"/>
    <w:rsid w:val="002025DD"/>
    <w:rsid w:val="00213B9E"/>
    <w:rsid w:val="002212F7"/>
    <w:rsid w:val="00223953"/>
    <w:rsid w:val="00224CA1"/>
    <w:rsid w:val="00224F68"/>
    <w:rsid w:val="0022634C"/>
    <w:rsid w:val="0023370A"/>
    <w:rsid w:val="00251928"/>
    <w:rsid w:val="00260A31"/>
    <w:rsid w:val="00261340"/>
    <w:rsid w:val="00261FF6"/>
    <w:rsid w:val="00266D6C"/>
    <w:rsid w:val="0026765A"/>
    <w:rsid w:val="002904B9"/>
    <w:rsid w:val="00290CA2"/>
    <w:rsid w:val="002A437D"/>
    <w:rsid w:val="002B2439"/>
    <w:rsid w:val="002C2A05"/>
    <w:rsid w:val="002C41A3"/>
    <w:rsid w:val="002C43EE"/>
    <w:rsid w:val="002C7A82"/>
    <w:rsid w:val="002E2F81"/>
    <w:rsid w:val="002F0EAD"/>
    <w:rsid w:val="002F11FF"/>
    <w:rsid w:val="002F2659"/>
    <w:rsid w:val="002F71E6"/>
    <w:rsid w:val="003021A7"/>
    <w:rsid w:val="0032349E"/>
    <w:rsid w:val="0032516A"/>
    <w:rsid w:val="003270FD"/>
    <w:rsid w:val="003302DA"/>
    <w:rsid w:val="0033406B"/>
    <w:rsid w:val="003340C2"/>
    <w:rsid w:val="00355821"/>
    <w:rsid w:val="00357855"/>
    <w:rsid w:val="00372B46"/>
    <w:rsid w:val="00375244"/>
    <w:rsid w:val="00376847"/>
    <w:rsid w:val="00382891"/>
    <w:rsid w:val="00383341"/>
    <w:rsid w:val="0038711D"/>
    <w:rsid w:val="00387411"/>
    <w:rsid w:val="00397399"/>
    <w:rsid w:val="003A01F4"/>
    <w:rsid w:val="003A1632"/>
    <w:rsid w:val="003A40DF"/>
    <w:rsid w:val="003B3CE4"/>
    <w:rsid w:val="003B777F"/>
    <w:rsid w:val="003C1215"/>
    <w:rsid w:val="003C3EC3"/>
    <w:rsid w:val="003E2083"/>
    <w:rsid w:val="003E6C75"/>
    <w:rsid w:val="003F3D3C"/>
    <w:rsid w:val="003F50EE"/>
    <w:rsid w:val="003F7648"/>
    <w:rsid w:val="00403CD4"/>
    <w:rsid w:val="00404555"/>
    <w:rsid w:val="00406C9F"/>
    <w:rsid w:val="004328E3"/>
    <w:rsid w:val="00442492"/>
    <w:rsid w:val="00444AED"/>
    <w:rsid w:val="004567BA"/>
    <w:rsid w:val="004603CA"/>
    <w:rsid w:val="00461FBF"/>
    <w:rsid w:val="00463E61"/>
    <w:rsid w:val="00475AC6"/>
    <w:rsid w:val="004767BF"/>
    <w:rsid w:val="00477179"/>
    <w:rsid w:val="0048569B"/>
    <w:rsid w:val="00496185"/>
    <w:rsid w:val="00497D80"/>
    <w:rsid w:val="004A217E"/>
    <w:rsid w:val="004A75DB"/>
    <w:rsid w:val="004B1B63"/>
    <w:rsid w:val="004B259D"/>
    <w:rsid w:val="004B6E6E"/>
    <w:rsid w:val="004C0103"/>
    <w:rsid w:val="004C169F"/>
    <w:rsid w:val="004D58C2"/>
    <w:rsid w:val="004D680A"/>
    <w:rsid w:val="004E417D"/>
    <w:rsid w:val="004E507C"/>
    <w:rsid w:val="004E5665"/>
    <w:rsid w:val="00505F1C"/>
    <w:rsid w:val="00511096"/>
    <w:rsid w:val="00523890"/>
    <w:rsid w:val="0053375B"/>
    <w:rsid w:val="00534BBA"/>
    <w:rsid w:val="00535B47"/>
    <w:rsid w:val="00537A26"/>
    <w:rsid w:val="00544B8F"/>
    <w:rsid w:val="00550BB1"/>
    <w:rsid w:val="0057163A"/>
    <w:rsid w:val="00574D21"/>
    <w:rsid w:val="00583BA5"/>
    <w:rsid w:val="00596CDC"/>
    <w:rsid w:val="005971F8"/>
    <w:rsid w:val="005A741F"/>
    <w:rsid w:val="005C4AD7"/>
    <w:rsid w:val="005D138C"/>
    <w:rsid w:val="005D572C"/>
    <w:rsid w:val="005E0DC1"/>
    <w:rsid w:val="005E1C96"/>
    <w:rsid w:val="005E51C6"/>
    <w:rsid w:val="005F5209"/>
    <w:rsid w:val="005F60B8"/>
    <w:rsid w:val="00603779"/>
    <w:rsid w:val="006069D1"/>
    <w:rsid w:val="006175B4"/>
    <w:rsid w:val="00624AA2"/>
    <w:rsid w:val="00643309"/>
    <w:rsid w:val="00661A5D"/>
    <w:rsid w:val="0066215F"/>
    <w:rsid w:val="006721D0"/>
    <w:rsid w:val="00673EC9"/>
    <w:rsid w:val="00691195"/>
    <w:rsid w:val="006A0D2F"/>
    <w:rsid w:val="006A5080"/>
    <w:rsid w:val="006A75B8"/>
    <w:rsid w:val="006C3A10"/>
    <w:rsid w:val="006C4DDC"/>
    <w:rsid w:val="006C606C"/>
    <w:rsid w:val="006C62C7"/>
    <w:rsid w:val="006D4262"/>
    <w:rsid w:val="006D5090"/>
    <w:rsid w:val="006E1C4E"/>
    <w:rsid w:val="006E6DEF"/>
    <w:rsid w:val="00700F23"/>
    <w:rsid w:val="00701D1A"/>
    <w:rsid w:val="007061B2"/>
    <w:rsid w:val="00707FDB"/>
    <w:rsid w:val="00711123"/>
    <w:rsid w:val="00715A06"/>
    <w:rsid w:val="00730002"/>
    <w:rsid w:val="0074181F"/>
    <w:rsid w:val="00744D08"/>
    <w:rsid w:val="00745C15"/>
    <w:rsid w:val="00745C4A"/>
    <w:rsid w:val="00757FEF"/>
    <w:rsid w:val="00766666"/>
    <w:rsid w:val="007675A2"/>
    <w:rsid w:val="00777448"/>
    <w:rsid w:val="007775D8"/>
    <w:rsid w:val="00780598"/>
    <w:rsid w:val="00782F92"/>
    <w:rsid w:val="0078763E"/>
    <w:rsid w:val="007A6B79"/>
    <w:rsid w:val="007C3341"/>
    <w:rsid w:val="007C525F"/>
    <w:rsid w:val="007D0F6C"/>
    <w:rsid w:val="007D2AAA"/>
    <w:rsid w:val="007D41CD"/>
    <w:rsid w:val="007D6054"/>
    <w:rsid w:val="007E56FF"/>
    <w:rsid w:val="007E6E87"/>
    <w:rsid w:val="007F4E7D"/>
    <w:rsid w:val="00800C4B"/>
    <w:rsid w:val="008019ED"/>
    <w:rsid w:val="00807062"/>
    <w:rsid w:val="0082348E"/>
    <w:rsid w:val="00827CA4"/>
    <w:rsid w:val="0083110B"/>
    <w:rsid w:val="00831E8F"/>
    <w:rsid w:val="00837E0C"/>
    <w:rsid w:val="00840E48"/>
    <w:rsid w:val="00845C05"/>
    <w:rsid w:val="00853372"/>
    <w:rsid w:val="00857DEF"/>
    <w:rsid w:val="00882774"/>
    <w:rsid w:val="00885671"/>
    <w:rsid w:val="008861C5"/>
    <w:rsid w:val="0089656A"/>
    <w:rsid w:val="008A54AF"/>
    <w:rsid w:val="008B21FD"/>
    <w:rsid w:val="008B41EF"/>
    <w:rsid w:val="008C6491"/>
    <w:rsid w:val="008C7F62"/>
    <w:rsid w:val="008D69D3"/>
    <w:rsid w:val="008F01AF"/>
    <w:rsid w:val="008F60B4"/>
    <w:rsid w:val="008F71D0"/>
    <w:rsid w:val="008F7765"/>
    <w:rsid w:val="00900CBC"/>
    <w:rsid w:val="00911905"/>
    <w:rsid w:val="009177F4"/>
    <w:rsid w:val="009244A7"/>
    <w:rsid w:val="00924E87"/>
    <w:rsid w:val="00946026"/>
    <w:rsid w:val="0095442F"/>
    <w:rsid w:val="00955A83"/>
    <w:rsid w:val="009673C4"/>
    <w:rsid w:val="00970330"/>
    <w:rsid w:val="00972252"/>
    <w:rsid w:val="0098144A"/>
    <w:rsid w:val="0098192A"/>
    <w:rsid w:val="00986B9F"/>
    <w:rsid w:val="00993ECE"/>
    <w:rsid w:val="009A78B8"/>
    <w:rsid w:val="009B4018"/>
    <w:rsid w:val="009C174E"/>
    <w:rsid w:val="009C47C9"/>
    <w:rsid w:val="009E0B13"/>
    <w:rsid w:val="009E5600"/>
    <w:rsid w:val="009F0A32"/>
    <w:rsid w:val="009F0A8C"/>
    <w:rsid w:val="009F6661"/>
    <w:rsid w:val="009F7016"/>
    <w:rsid w:val="00A13484"/>
    <w:rsid w:val="00A13BBB"/>
    <w:rsid w:val="00A1783B"/>
    <w:rsid w:val="00A237AB"/>
    <w:rsid w:val="00A2540A"/>
    <w:rsid w:val="00A46CD1"/>
    <w:rsid w:val="00A515FE"/>
    <w:rsid w:val="00A63F12"/>
    <w:rsid w:val="00A67E6D"/>
    <w:rsid w:val="00A750A5"/>
    <w:rsid w:val="00A762CE"/>
    <w:rsid w:val="00A82FF0"/>
    <w:rsid w:val="00A86791"/>
    <w:rsid w:val="00A906DB"/>
    <w:rsid w:val="00A92C9F"/>
    <w:rsid w:val="00A96BBA"/>
    <w:rsid w:val="00AA22C2"/>
    <w:rsid w:val="00AA7C2D"/>
    <w:rsid w:val="00AD16BB"/>
    <w:rsid w:val="00AD2FA5"/>
    <w:rsid w:val="00AD5915"/>
    <w:rsid w:val="00AF61AC"/>
    <w:rsid w:val="00AF6907"/>
    <w:rsid w:val="00B0509B"/>
    <w:rsid w:val="00B250F2"/>
    <w:rsid w:val="00B35D70"/>
    <w:rsid w:val="00B36897"/>
    <w:rsid w:val="00B40AC0"/>
    <w:rsid w:val="00B43066"/>
    <w:rsid w:val="00B44DC9"/>
    <w:rsid w:val="00B50B3F"/>
    <w:rsid w:val="00B529BB"/>
    <w:rsid w:val="00B65C80"/>
    <w:rsid w:val="00B70C92"/>
    <w:rsid w:val="00B74BE3"/>
    <w:rsid w:val="00B86110"/>
    <w:rsid w:val="00BA3901"/>
    <w:rsid w:val="00BA49CC"/>
    <w:rsid w:val="00BA6207"/>
    <w:rsid w:val="00BB40AA"/>
    <w:rsid w:val="00BC2246"/>
    <w:rsid w:val="00BC5B66"/>
    <w:rsid w:val="00BD21E5"/>
    <w:rsid w:val="00BE19E4"/>
    <w:rsid w:val="00BE2A52"/>
    <w:rsid w:val="00BF4A38"/>
    <w:rsid w:val="00BF769C"/>
    <w:rsid w:val="00C0519F"/>
    <w:rsid w:val="00C14E96"/>
    <w:rsid w:val="00C15F45"/>
    <w:rsid w:val="00C23177"/>
    <w:rsid w:val="00C2386B"/>
    <w:rsid w:val="00C37623"/>
    <w:rsid w:val="00C42EFF"/>
    <w:rsid w:val="00C53AC8"/>
    <w:rsid w:val="00C55628"/>
    <w:rsid w:val="00C64710"/>
    <w:rsid w:val="00C65087"/>
    <w:rsid w:val="00C74346"/>
    <w:rsid w:val="00C74FAF"/>
    <w:rsid w:val="00C8683D"/>
    <w:rsid w:val="00C86A7A"/>
    <w:rsid w:val="00C86C34"/>
    <w:rsid w:val="00C93AC0"/>
    <w:rsid w:val="00C973CF"/>
    <w:rsid w:val="00CA26EA"/>
    <w:rsid w:val="00CB1D0A"/>
    <w:rsid w:val="00CB2C4A"/>
    <w:rsid w:val="00CB4AC0"/>
    <w:rsid w:val="00CB5F83"/>
    <w:rsid w:val="00CB70E3"/>
    <w:rsid w:val="00CC1DB4"/>
    <w:rsid w:val="00CC63C9"/>
    <w:rsid w:val="00CC7A3B"/>
    <w:rsid w:val="00CD3915"/>
    <w:rsid w:val="00CE464B"/>
    <w:rsid w:val="00CE5091"/>
    <w:rsid w:val="00CF58D5"/>
    <w:rsid w:val="00CF5EDC"/>
    <w:rsid w:val="00D0127E"/>
    <w:rsid w:val="00D04DB2"/>
    <w:rsid w:val="00D12815"/>
    <w:rsid w:val="00D21D25"/>
    <w:rsid w:val="00D2642E"/>
    <w:rsid w:val="00D30DBF"/>
    <w:rsid w:val="00D469C4"/>
    <w:rsid w:val="00D46CE1"/>
    <w:rsid w:val="00D60FD3"/>
    <w:rsid w:val="00D62316"/>
    <w:rsid w:val="00D64CD9"/>
    <w:rsid w:val="00D65FF5"/>
    <w:rsid w:val="00D73CD0"/>
    <w:rsid w:val="00D76E24"/>
    <w:rsid w:val="00DB7307"/>
    <w:rsid w:val="00DC05D1"/>
    <w:rsid w:val="00DC0A5E"/>
    <w:rsid w:val="00DC17D9"/>
    <w:rsid w:val="00DC321A"/>
    <w:rsid w:val="00DC4675"/>
    <w:rsid w:val="00DD2F0F"/>
    <w:rsid w:val="00DF1664"/>
    <w:rsid w:val="00E018C4"/>
    <w:rsid w:val="00E01D53"/>
    <w:rsid w:val="00E05995"/>
    <w:rsid w:val="00E27948"/>
    <w:rsid w:val="00E31687"/>
    <w:rsid w:val="00E34EF2"/>
    <w:rsid w:val="00E35303"/>
    <w:rsid w:val="00E3617B"/>
    <w:rsid w:val="00E40391"/>
    <w:rsid w:val="00E53C2B"/>
    <w:rsid w:val="00E63DD7"/>
    <w:rsid w:val="00E64AD9"/>
    <w:rsid w:val="00E64CDC"/>
    <w:rsid w:val="00E67AE7"/>
    <w:rsid w:val="00E70A9A"/>
    <w:rsid w:val="00E72083"/>
    <w:rsid w:val="00E828FB"/>
    <w:rsid w:val="00E83284"/>
    <w:rsid w:val="00E862BD"/>
    <w:rsid w:val="00E86726"/>
    <w:rsid w:val="00E93CC5"/>
    <w:rsid w:val="00E97FA2"/>
    <w:rsid w:val="00EA1FA7"/>
    <w:rsid w:val="00EB29BD"/>
    <w:rsid w:val="00EB3BB6"/>
    <w:rsid w:val="00EB45BF"/>
    <w:rsid w:val="00EE1385"/>
    <w:rsid w:val="00EF1F5A"/>
    <w:rsid w:val="00EF263E"/>
    <w:rsid w:val="00EF3ECE"/>
    <w:rsid w:val="00F065EB"/>
    <w:rsid w:val="00F0732B"/>
    <w:rsid w:val="00F121DB"/>
    <w:rsid w:val="00F12EE1"/>
    <w:rsid w:val="00F13292"/>
    <w:rsid w:val="00F30147"/>
    <w:rsid w:val="00F40B7C"/>
    <w:rsid w:val="00F41C5A"/>
    <w:rsid w:val="00F62AC9"/>
    <w:rsid w:val="00F64649"/>
    <w:rsid w:val="00F6613E"/>
    <w:rsid w:val="00F71ED7"/>
    <w:rsid w:val="00F9679A"/>
    <w:rsid w:val="00FA256C"/>
    <w:rsid w:val="00FC0E22"/>
    <w:rsid w:val="00FD1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7D5C"/>
  <w15:docId w15:val="{49824081-181B-48F5-A5DE-170B166A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E6C75"/>
    <w:pPr>
      <w:keepNext/>
      <w:spacing w:after="0" w:line="360" w:lineRule="auto"/>
      <w:outlineLvl w:val="0"/>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745C4A"/>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de-DE"/>
    </w:rPr>
  </w:style>
  <w:style w:type="character" w:styleId="Hyperlink">
    <w:name w:val="Hyperlink"/>
    <w:basedOn w:val="Absatz-Standardschriftart"/>
    <w:uiPriority w:val="99"/>
    <w:unhideWhenUsed/>
    <w:rsid w:val="00E40391"/>
    <w:rPr>
      <w:color w:val="0563C1" w:themeColor="hyperlink"/>
      <w:u w:val="single"/>
    </w:rPr>
  </w:style>
  <w:style w:type="character" w:customStyle="1" w:styleId="NichtaufgelsteErwhnung1">
    <w:name w:val="Nicht aufgelöste Erwähnung1"/>
    <w:basedOn w:val="Absatz-Standardschriftart"/>
    <w:uiPriority w:val="99"/>
    <w:semiHidden/>
    <w:unhideWhenUsed/>
    <w:rsid w:val="00E40391"/>
    <w:rPr>
      <w:color w:val="605E5C"/>
      <w:shd w:val="clear" w:color="auto" w:fill="E1DFDD"/>
    </w:rPr>
  </w:style>
  <w:style w:type="paragraph" w:styleId="Kopfzeile">
    <w:name w:val="header"/>
    <w:basedOn w:val="Standard"/>
    <w:link w:val="KopfzeileZchn"/>
    <w:uiPriority w:val="99"/>
    <w:unhideWhenUsed/>
    <w:rsid w:val="00D65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FF5"/>
  </w:style>
  <w:style w:type="paragraph" w:styleId="Fuzeile">
    <w:name w:val="footer"/>
    <w:basedOn w:val="Standard"/>
    <w:link w:val="FuzeileZchn"/>
    <w:uiPriority w:val="99"/>
    <w:unhideWhenUsed/>
    <w:rsid w:val="00D65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FF5"/>
  </w:style>
  <w:style w:type="paragraph" w:styleId="Sprechblasentext">
    <w:name w:val="Balloon Text"/>
    <w:basedOn w:val="Standard"/>
    <w:link w:val="SprechblasentextZchn"/>
    <w:uiPriority w:val="99"/>
    <w:semiHidden/>
    <w:unhideWhenUsed/>
    <w:rsid w:val="00290C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CA2"/>
    <w:rPr>
      <w:rFonts w:ascii="Segoe UI" w:hAnsi="Segoe UI" w:cs="Segoe UI"/>
      <w:sz w:val="18"/>
      <w:szCs w:val="18"/>
    </w:rPr>
  </w:style>
  <w:style w:type="character" w:styleId="Kommentarzeichen">
    <w:name w:val="annotation reference"/>
    <w:basedOn w:val="Absatz-Standardschriftart"/>
    <w:uiPriority w:val="99"/>
    <w:semiHidden/>
    <w:rsid w:val="00290CA2"/>
    <w:rPr>
      <w:rFonts w:cs="Times New Roman"/>
      <w:sz w:val="16"/>
      <w:szCs w:val="16"/>
    </w:rPr>
  </w:style>
  <w:style w:type="paragraph" w:styleId="Kommentartext">
    <w:name w:val="annotation text"/>
    <w:basedOn w:val="Standard"/>
    <w:link w:val="KommentartextZchn"/>
    <w:uiPriority w:val="99"/>
    <w:semiHidden/>
    <w:rsid w:val="00290CA2"/>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290CA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90CA2"/>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290CA2"/>
    <w:rPr>
      <w:rFonts w:ascii="Calibri" w:eastAsia="Calibri" w:hAnsi="Calibri" w:cs="Times New Roman"/>
      <w:b/>
      <w:bCs/>
      <w:sz w:val="20"/>
      <w:szCs w:val="20"/>
    </w:rPr>
  </w:style>
  <w:style w:type="paragraph" w:styleId="StandardWeb">
    <w:name w:val="Normal (Web)"/>
    <w:basedOn w:val="Standard"/>
    <w:uiPriority w:val="99"/>
    <w:unhideWhenUsed/>
    <w:rsid w:val="001B23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E6C75"/>
    <w:rPr>
      <w:rFonts w:ascii="Arial" w:eastAsia="Times New Roman" w:hAnsi="Arial" w:cs="Times New Roman"/>
      <w:b/>
      <w:bCs/>
      <w:sz w:val="24"/>
      <w:szCs w:val="24"/>
      <w:lang w:eastAsia="de-DE"/>
    </w:rPr>
  </w:style>
  <w:style w:type="character" w:styleId="NichtaufgelsteErwhnung">
    <w:name w:val="Unresolved Mention"/>
    <w:basedOn w:val="Absatz-Standardschriftart"/>
    <w:uiPriority w:val="99"/>
    <w:semiHidden/>
    <w:unhideWhenUsed/>
    <w:rsid w:val="00EB45BF"/>
    <w:rPr>
      <w:color w:val="605E5C"/>
      <w:shd w:val="clear" w:color="auto" w:fill="E1DFDD"/>
    </w:rPr>
  </w:style>
  <w:style w:type="paragraph" w:customStyle="1" w:styleId="TextA">
    <w:name w:val="Text A"/>
    <w:rsid w:val="0038711D"/>
    <w:pPr>
      <w:spacing w:after="0" w:line="240" w:lineRule="auto"/>
    </w:pPr>
    <w:rPr>
      <w:rFonts w:ascii="Helvetica Neue" w:eastAsia="Arial Unicode MS" w:hAnsi="Helvetica Neue" w:cs="Arial Unicode MS"/>
      <w:color w:val="000000"/>
      <w:u w:color="000000"/>
      <w:lang w:eastAsia="de-DE"/>
      <w14:textOutline w14:w="12700" w14:cap="flat" w14:cmpd="sng" w14:algn="ctr">
        <w14:noFill/>
        <w14:prstDash w14:val="solid"/>
        <w14:miter w14:lim="100000"/>
      </w14:textOutline>
    </w:rPr>
  </w:style>
  <w:style w:type="character" w:customStyle="1" w:styleId="Ohne">
    <w:name w:val="Ohne"/>
    <w:rsid w:val="00093D73"/>
  </w:style>
  <w:style w:type="paragraph" w:styleId="Listenabsatz">
    <w:name w:val="List Paragraph"/>
    <w:basedOn w:val="Standard"/>
    <w:uiPriority w:val="34"/>
    <w:qFormat/>
    <w:rsid w:val="0044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0584">
      <w:bodyDiv w:val="1"/>
      <w:marLeft w:val="0"/>
      <w:marRight w:val="0"/>
      <w:marTop w:val="0"/>
      <w:marBottom w:val="0"/>
      <w:divBdr>
        <w:top w:val="none" w:sz="0" w:space="0" w:color="auto"/>
        <w:left w:val="none" w:sz="0" w:space="0" w:color="auto"/>
        <w:bottom w:val="none" w:sz="0" w:space="0" w:color="auto"/>
        <w:right w:val="none" w:sz="0" w:space="0" w:color="auto"/>
      </w:divBdr>
    </w:div>
    <w:div w:id="722947619">
      <w:bodyDiv w:val="1"/>
      <w:marLeft w:val="0"/>
      <w:marRight w:val="0"/>
      <w:marTop w:val="0"/>
      <w:marBottom w:val="0"/>
      <w:divBdr>
        <w:top w:val="none" w:sz="0" w:space="0" w:color="auto"/>
        <w:left w:val="none" w:sz="0" w:space="0" w:color="auto"/>
        <w:bottom w:val="none" w:sz="0" w:space="0" w:color="auto"/>
        <w:right w:val="none" w:sz="0" w:space="0" w:color="auto"/>
      </w:divBdr>
    </w:div>
    <w:div w:id="770517409">
      <w:bodyDiv w:val="1"/>
      <w:marLeft w:val="0"/>
      <w:marRight w:val="0"/>
      <w:marTop w:val="0"/>
      <w:marBottom w:val="0"/>
      <w:divBdr>
        <w:top w:val="none" w:sz="0" w:space="0" w:color="auto"/>
        <w:left w:val="none" w:sz="0" w:space="0" w:color="auto"/>
        <w:bottom w:val="none" w:sz="0" w:space="0" w:color="auto"/>
        <w:right w:val="none" w:sz="0" w:space="0" w:color="auto"/>
      </w:divBdr>
    </w:div>
    <w:div w:id="845483914">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8166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ldwechsel@theater-p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dtke@theater-p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oelkner@theater-pz.de" TargetMode="External"/><Relationship Id="rId4" Type="http://schemas.openxmlformats.org/officeDocument/2006/relationships/settings" Target="settings.xml"/><Relationship Id="rId9" Type="http://schemas.openxmlformats.org/officeDocument/2006/relationships/hyperlink" Target="mailto:karola.marsch@wildwechsel-festival.de" TargetMode="External"/><Relationship Id="rId14" Type="http://schemas.openxmlformats.org/officeDocument/2006/relationships/hyperlink" Target="mailto:karola.marsch@wildwechsel-festiv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9437-6354-4C09-A36B-FBD20EBB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Marsch</dc:creator>
  <cp:keywords/>
  <dc:description/>
  <cp:lastModifiedBy>Karola Marsch</cp:lastModifiedBy>
  <cp:revision>22</cp:revision>
  <cp:lastPrinted>2020-09-18T09:34:00Z</cp:lastPrinted>
  <dcterms:created xsi:type="dcterms:W3CDTF">2022-10-24T11:17:00Z</dcterms:created>
  <dcterms:modified xsi:type="dcterms:W3CDTF">2022-12-13T12:54:00Z</dcterms:modified>
</cp:coreProperties>
</file>